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71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335389" cy="854963"/>
            <wp:effectExtent l="0" t="0" r="0" b="0"/>
            <wp:docPr id="1" name="Image 1" descr="A black background with blue text  Description automatically generated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A black background with blue text  Description automatically generated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389" cy="85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2"/>
        <w:rPr>
          <w:rFonts w:ascii="Times New Roman"/>
        </w:rPr>
      </w:pPr>
    </w:p>
    <w:p>
      <w:pPr>
        <w:spacing w:before="0"/>
        <w:ind w:left="560" w:right="0" w:firstLine="0"/>
        <w:jc w:val="left"/>
        <w:rPr>
          <w:b/>
          <w:sz w:val="22"/>
        </w:rPr>
      </w:pPr>
      <w:r>
        <w:rPr>
          <w:b/>
          <w:sz w:val="22"/>
        </w:rPr>
        <w:t>Extension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Board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Meeting</w:t>
      </w:r>
    </w:p>
    <w:p>
      <w:pPr>
        <w:spacing w:before="0"/>
        <w:ind w:left="560" w:right="0" w:firstLine="0"/>
        <w:jc w:val="left"/>
        <w:rPr>
          <w:b/>
          <w:sz w:val="22"/>
        </w:rPr>
      </w:pPr>
      <w:r>
        <w:rPr>
          <w:b/>
          <w:sz w:val="22"/>
        </w:rPr>
        <w:t>Boone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County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4-H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General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Projects</w:t>
      </w:r>
      <w:r>
        <w:rPr>
          <w:b/>
          <w:spacing w:val="-5"/>
          <w:sz w:val="22"/>
        </w:rPr>
        <w:t> </w:t>
      </w:r>
      <w:r>
        <w:rPr>
          <w:b/>
          <w:spacing w:val="-4"/>
          <w:sz w:val="22"/>
        </w:rPr>
        <w:t>Show</w:t>
      </w:r>
    </w:p>
    <w:p>
      <w:pPr>
        <w:spacing w:before="1"/>
        <w:ind w:left="559" w:right="4792" w:firstLine="0"/>
        <w:jc w:val="left"/>
        <w:rPr>
          <w:b/>
          <w:sz w:val="22"/>
        </w:rPr>
      </w:pPr>
      <w:r>
        <w:rPr>
          <w:b/>
          <w:sz w:val="22"/>
        </w:rPr>
        <w:t>Community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Building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Complex,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111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W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1</w:t>
      </w:r>
      <w:r>
        <w:rPr>
          <w:b/>
          <w:sz w:val="22"/>
          <w:vertAlign w:val="superscript"/>
        </w:rPr>
        <w:t>st</w:t>
      </w:r>
      <w:r>
        <w:rPr>
          <w:b/>
          <w:spacing w:val="-7"/>
          <w:sz w:val="22"/>
          <w:vertAlign w:val="baseline"/>
        </w:rPr>
        <w:t> </w:t>
      </w:r>
      <w:r>
        <w:rPr>
          <w:b/>
          <w:sz w:val="22"/>
          <w:vertAlign w:val="baseline"/>
        </w:rPr>
        <w:t>Street,</w:t>
      </w:r>
      <w:r>
        <w:rPr>
          <w:b/>
          <w:spacing w:val="-6"/>
          <w:sz w:val="22"/>
          <w:vertAlign w:val="baseline"/>
        </w:rPr>
        <w:t> </w:t>
      </w:r>
      <w:r>
        <w:rPr>
          <w:b/>
          <w:sz w:val="22"/>
          <w:vertAlign w:val="baseline"/>
        </w:rPr>
        <w:t>Belvidere,</w:t>
      </w:r>
      <w:r>
        <w:rPr>
          <w:b/>
          <w:spacing w:val="-3"/>
          <w:sz w:val="22"/>
          <w:vertAlign w:val="baseline"/>
        </w:rPr>
        <w:t> </w:t>
      </w:r>
      <w:r>
        <w:rPr>
          <w:b/>
          <w:sz w:val="22"/>
          <w:vertAlign w:val="baseline"/>
        </w:rPr>
        <w:t>IL Saturday, July 8, 2023, 10:00 AM</w:t>
      </w:r>
    </w:p>
    <w:p>
      <w:pPr>
        <w:pStyle w:val="BodyText"/>
        <w:spacing w:before="267"/>
        <w:rPr>
          <w:b/>
        </w:rPr>
      </w:pPr>
    </w:p>
    <w:p>
      <w:pPr>
        <w:spacing w:before="0"/>
        <w:ind w:left="559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MINUTES</w:t>
      </w:r>
    </w:p>
    <w:p>
      <w:pPr>
        <w:pStyle w:val="ListParagraph"/>
        <w:numPr>
          <w:ilvl w:val="0"/>
          <w:numId w:val="1"/>
        </w:numPr>
        <w:tabs>
          <w:tab w:pos="1277" w:val="left" w:leader="none"/>
          <w:tab w:pos="1280" w:val="left" w:leader="none"/>
        </w:tabs>
        <w:spacing w:line="240" w:lineRule="auto" w:before="0" w:after="0"/>
        <w:ind w:left="1280" w:right="818" w:hanging="361"/>
        <w:jc w:val="left"/>
        <w:rPr>
          <w:sz w:val="22"/>
        </w:rPr>
      </w:pPr>
      <w:r>
        <w:rPr>
          <w:sz w:val="22"/>
        </w:rPr>
        <w:t>Introductions:</w:t>
      </w:r>
      <w:r>
        <w:rPr>
          <w:spacing w:val="-3"/>
          <w:sz w:val="22"/>
        </w:rPr>
        <w:t> </w:t>
      </w:r>
      <w:r>
        <w:rPr>
          <w:sz w:val="22"/>
        </w:rPr>
        <w:t>Tom</w:t>
      </w:r>
      <w:r>
        <w:rPr>
          <w:spacing w:val="-3"/>
          <w:sz w:val="22"/>
        </w:rPr>
        <w:t> </w:t>
      </w:r>
      <w:r>
        <w:rPr>
          <w:sz w:val="22"/>
        </w:rPr>
        <w:t>Walberg,</w:t>
      </w:r>
      <w:r>
        <w:rPr>
          <w:spacing w:val="-2"/>
          <w:sz w:val="22"/>
        </w:rPr>
        <w:t> </w:t>
      </w:r>
      <w:r>
        <w:rPr>
          <w:sz w:val="22"/>
        </w:rPr>
        <w:t>Boone</w:t>
      </w:r>
      <w:r>
        <w:rPr>
          <w:spacing w:val="-1"/>
          <w:sz w:val="22"/>
        </w:rPr>
        <w:t> </w:t>
      </w:r>
      <w:r>
        <w:rPr>
          <w:sz w:val="22"/>
        </w:rPr>
        <w:t>County</w:t>
      </w:r>
      <w:r>
        <w:rPr>
          <w:spacing w:val="-3"/>
          <w:sz w:val="22"/>
        </w:rPr>
        <w:t> </w:t>
      </w:r>
      <w:r>
        <w:rPr>
          <w:sz w:val="22"/>
        </w:rPr>
        <w:t>Board</w:t>
      </w:r>
      <w:r>
        <w:rPr>
          <w:spacing w:val="-5"/>
          <w:sz w:val="22"/>
        </w:rPr>
        <w:t> </w:t>
      </w:r>
      <w:r>
        <w:rPr>
          <w:sz w:val="22"/>
        </w:rPr>
        <w:t>member,</w:t>
      </w:r>
      <w:r>
        <w:rPr>
          <w:spacing w:val="-2"/>
          <w:sz w:val="22"/>
        </w:rPr>
        <w:t> </w:t>
      </w:r>
      <w:r>
        <w:rPr>
          <w:sz w:val="22"/>
        </w:rPr>
        <w:t>Heather</w:t>
      </w:r>
      <w:r>
        <w:rPr>
          <w:spacing w:val="-4"/>
          <w:sz w:val="22"/>
        </w:rPr>
        <w:t> </w:t>
      </w:r>
      <w:r>
        <w:rPr>
          <w:sz w:val="22"/>
        </w:rPr>
        <w:t>Coyle,</w:t>
      </w:r>
      <w:r>
        <w:rPr>
          <w:spacing w:val="-4"/>
          <w:sz w:val="22"/>
        </w:rPr>
        <w:t> </w:t>
      </w:r>
      <w:r>
        <w:rPr>
          <w:sz w:val="22"/>
        </w:rPr>
        <w:t>Rachel</w:t>
      </w:r>
      <w:r>
        <w:rPr>
          <w:spacing w:val="-2"/>
          <w:sz w:val="22"/>
        </w:rPr>
        <w:t> </w:t>
      </w:r>
      <w:r>
        <w:rPr>
          <w:sz w:val="22"/>
        </w:rPr>
        <w:t>Coyle,</w:t>
      </w:r>
      <w:r>
        <w:rPr>
          <w:spacing w:val="-4"/>
          <w:sz w:val="22"/>
        </w:rPr>
        <w:t> </w:t>
      </w:r>
      <w:r>
        <w:rPr>
          <w:sz w:val="22"/>
        </w:rPr>
        <w:t>Mike</w:t>
      </w:r>
      <w:r>
        <w:rPr>
          <w:spacing w:val="-4"/>
          <w:sz w:val="22"/>
        </w:rPr>
        <w:t> </w:t>
      </w:r>
      <w:r>
        <w:rPr>
          <w:sz w:val="22"/>
        </w:rPr>
        <w:t>Delany,</w:t>
      </w:r>
      <w:r>
        <w:rPr>
          <w:spacing w:val="-2"/>
          <w:sz w:val="22"/>
        </w:rPr>
        <w:t> </w:t>
      </w:r>
      <w:r>
        <w:rPr>
          <w:sz w:val="22"/>
        </w:rPr>
        <w:t>and Teresa Schwarz were present.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277" w:val="left" w:leader="none"/>
          <w:tab w:pos="1280" w:val="left" w:leader="none"/>
        </w:tabs>
        <w:spacing w:line="240" w:lineRule="auto" w:before="0" w:after="0"/>
        <w:ind w:left="1280" w:right="674" w:hanging="361"/>
        <w:jc w:val="left"/>
        <w:rPr>
          <w:sz w:val="22"/>
        </w:rPr>
      </w:pPr>
      <w:r>
        <w:rPr>
          <w:sz w:val="22"/>
        </w:rPr>
        <w:t>Event Tours and Interviews with volunteers, participants, and staff. Toured 4-H General Projects exhibits. Interviewed</w:t>
      </w:r>
      <w:r>
        <w:rPr>
          <w:spacing w:val="-5"/>
          <w:sz w:val="22"/>
        </w:rPr>
        <w:t> </w:t>
      </w:r>
      <w:r>
        <w:rPr>
          <w:sz w:val="22"/>
        </w:rPr>
        <w:t>volunteers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judges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see</w:t>
      </w:r>
      <w:r>
        <w:rPr>
          <w:spacing w:val="-1"/>
          <w:sz w:val="22"/>
        </w:rPr>
        <w:t> </w:t>
      </w:r>
      <w:r>
        <w:rPr>
          <w:sz w:val="22"/>
        </w:rPr>
        <w:t>why</w:t>
      </w:r>
      <w:r>
        <w:rPr>
          <w:spacing w:val="-1"/>
          <w:sz w:val="22"/>
        </w:rPr>
        <w:t> </w:t>
      </w:r>
      <w:r>
        <w:rPr>
          <w:sz w:val="22"/>
        </w:rPr>
        <w:t>they</w:t>
      </w:r>
      <w:r>
        <w:rPr>
          <w:spacing w:val="-3"/>
          <w:sz w:val="22"/>
        </w:rPr>
        <w:t> </w:t>
      </w:r>
      <w:r>
        <w:rPr>
          <w:sz w:val="22"/>
        </w:rPr>
        <w:t>want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involved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4-H,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what</w:t>
      </w:r>
      <w:r>
        <w:rPr>
          <w:spacing w:val="-1"/>
          <w:sz w:val="22"/>
        </w:rPr>
        <w:t> </w:t>
      </w:r>
      <w:r>
        <w:rPr>
          <w:sz w:val="22"/>
        </w:rPr>
        <w:t>keeps</w:t>
      </w:r>
      <w:r>
        <w:rPr>
          <w:spacing w:val="-4"/>
          <w:sz w:val="22"/>
        </w:rPr>
        <w:t> </w:t>
      </w:r>
      <w:r>
        <w:rPr>
          <w:sz w:val="22"/>
        </w:rPr>
        <w:t>them</w:t>
      </w:r>
      <w:r>
        <w:rPr>
          <w:spacing w:val="-1"/>
          <w:sz w:val="22"/>
        </w:rPr>
        <w:t> </w:t>
      </w:r>
      <w:r>
        <w:rPr>
          <w:sz w:val="22"/>
        </w:rPr>
        <w:t>coming back each year.</w:t>
      </w:r>
    </w:p>
    <w:p>
      <w:pPr>
        <w:pStyle w:val="BodyText"/>
        <w:spacing w:before="267"/>
        <w:ind w:left="1279"/>
      </w:pPr>
      <w:r>
        <w:rPr/>
        <w:t>Volunteers</w:t>
      </w:r>
      <w:r>
        <w:rPr>
          <w:spacing w:val="-1"/>
        </w:rPr>
        <w:t> </w:t>
      </w:r>
      <w:r>
        <w:rPr/>
        <w:t>Bob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Nathalie Lyford</w:t>
      </w:r>
      <w:r>
        <w:rPr>
          <w:spacing w:val="-3"/>
        </w:rPr>
        <w:t> </w:t>
      </w:r>
      <w:r>
        <w:rPr/>
        <w:t>said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4-H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good</w:t>
      </w:r>
      <w:r>
        <w:rPr>
          <w:spacing w:val="-2"/>
        </w:rPr>
        <w:t> </w:t>
      </w:r>
      <w:r>
        <w:rPr/>
        <w:t>program and</w:t>
      </w:r>
      <w:r>
        <w:rPr>
          <w:spacing w:val="-2"/>
        </w:rPr>
        <w:t> </w:t>
      </w:r>
      <w:r>
        <w:rPr/>
        <w:t>they like</w:t>
      </w:r>
      <w:r>
        <w:rPr>
          <w:spacing w:val="-1"/>
        </w:rPr>
        <w:t> </w:t>
      </w:r>
      <w:r>
        <w:rPr/>
        <w:t>seeing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kids</w:t>
      </w:r>
      <w:r>
        <w:rPr>
          <w:spacing w:val="-1"/>
        </w:rPr>
        <w:t> </w:t>
      </w:r>
      <w:r>
        <w:rPr/>
        <w:t>grow up.</w:t>
      </w:r>
      <w:r>
        <w:rPr>
          <w:spacing w:val="-3"/>
        </w:rPr>
        <w:t> </w:t>
      </w:r>
      <w:r>
        <w:rPr/>
        <w:t>Bob mentioned, “In 4-H, kids learn by doing” and that with 4-H, parents must be involved. He said that it is “very rewarding” to see the kids of previous 4-H members in 4-H themselves. The culture is being passed down.</w:t>
      </w:r>
    </w:p>
    <w:p>
      <w:pPr>
        <w:pStyle w:val="BodyText"/>
        <w:spacing w:before="1"/>
      </w:pPr>
    </w:p>
    <w:p>
      <w:pPr>
        <w:pStyle w:val="BodyText"/>
        <w:ind w:left="1278" w:right="230"/>
      </w:pPr>
      <w:r>
        <w:rPr/>
        <w:t>Heather</w:t>
      </w:r>
      <w:r>
        <w:rPr>
          <w:spacing w:val="-4"/>
        </w:rPr>
        <w:t> </w:t>
      </w:r>
      <w:r>
        <w:rPr/>
        <w:t>mentioned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Hometown</w:t>
      </w:r>
      <w:r>
        <w:rPr>
          <w:spacing w:val="-3"/>
        </w:rPr>
        <w:t> </w:t>
      </w:r>
      <w:r>
        <w:rPr/>
        <w:t>Leaders</w:t>
      </w:r>
      <w:r>
        <w:rPr>
          <w:spacing w:val="-4"/>
        </w:rPr>
        <w:t> </w:t>
      </w:r>
      <w:r>
        <w:rPr/>
        <w:t>event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was</w:t>
      </w:r>
      <w:r>
        <w:rPr>
          <w:spacing w:val="-4"/>
        </w:rPr>
        <w:t> </w:t>
      </w:r>
      <w:r>
        <w:rPr/>
        <w:t>held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Boone</w:t>
      </w:r>
      <w:r>
        <w:rPr>
          <w:spacing w:val="-1"/>
        </w:rPr>
        <w:t> </w:t>
      </w:r>
      <w:r>
        <w:rPr/>
        <w:t>County</w:t>
      </w:r>
      <w:r>
        <w:rPr>
          <w:spacing w:val="-3"/>
        </w:rPr>
        <w:t> </w:t>
      </w:r>
      <w:r>
        <w:rPr/>
        <w:t>recently.</w:t>
      </w:r>
      <w:r>
        <w:rPr>
          <w:spacing w:val="-2"/>
        </w:rPr>
        <w:t> </w:t>
      </w:r>
      <w:r>
        <w:rPr/>
        <w:t>Another</w:t>
      </w:r>
      <w:r>
        <w:rPr>
          <w:spacing w:val="-5"/>
        </w:rPr>
        <w:t> </w:t>
      </w:r>
      <w:r>
        <w:rPr/>
        <w:t>way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keep parent involvement and</w:t>
      </w:r>
      <w:r>
        <w:rPr>
          <w:spacing w:val="-2"/>
        </w:rPr>
        <w:t> </w:t>
      </w:r>
      <w:r>
        <w:rPr/>
        <w:t>support is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encourage parents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speak about their</w:t>
      </w:r>
      <w:r>
        <w:rPr>
          <w:spacing w:val="-3"/>
        </w:rPr>
        <w:t> </w:t>
      </w:r>
      <w:r>
        <w:rPr/>
        <w:t>careers</w:t>
      </w:r>
      <w:r>
        <w:rPr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clubs.</w:t>
      </w:r>
      <w:r>
        <w:rPr>
          <w:spacing w:val="-1"/>
        </w:rPr>
        <w:t> </w:t>
      </w:r>
      <w:r>
        <w:rPr/>
        <w:t>This</w:t>
      </w:r>
      <w:r>
        <w:rPr>
          <w:spacing w:val="-3"/>
        </w:rPr>
        <w:t> </w:t>
      </w:r>
      <w:r>
        <w:rPr/>
        <w:t>will</w:t>
      </w:r>
      <w:r>
        <w:rPr>
          <w:spacing w:val="-1"/>
        </w:rPr>
        <w:t> </w:t>
      </w:r>
      <w:r>
        <w:rPr/>
        <w:t>give</w:t>
      </w:r>
      <w:r>
        <w:rPr>
          <w:spacing w:val="-3"/>
        </w:rPr>
        <w:t> </w:t>
      </w:r>
      <w:r>
        <w:rPr/>
        <w:t>kids an idea of what types of careers are in their own community. Heather also mentioned that CED Educator, Mike Delany is working on a video project. Parents could participate in the video.</w:t>
      </w:r>
    </w:p>
    <w:p>
      <w:pPr>
        <w:pStyle w:val="BodyText"/>
        <w:spacing w:before="3"/>
      </w:pPr>
    </w:p>
    <w:p>
      <w:pPr>
        <w:pStyle w:val="BodyText"/>
        <w:spacing w:line="237" w:lineRule="auto"/>
        <w:ind w:left="1278"/>
      </w:pPr>
      <w:r>
        <w:rPr/>
        <w:t>4-H</w:t>
      </w:r>
      <w:r>
        <w:rPr>
          <w:spacing w:val="-2"/>
        </w:rPr>
        <w:t> </w:t>
      </w:r>
      <w:r>
        <w:rPr/>
        <w:t>judge,</w:t>
      </w:r>
      <w:r>
        <w:rPr>
          <w:spacing w:val="-3"/>
        </w:rPr>
        <w:t> </w:t>
      </w:r>
      <w:r>
        <w:rPr/>
        <w:t>Mike</w:t>
      </w:r>
      <w:r>
        <w:rPr>
          <w:spacing w:val="-3"/>
        </w:rPr>
        <w:t> </w:t>
      </w:r>
      <w:r>
        <w:rPr/>
        <w:t>Razim,</w:t>
      </w:r>
      <w:r>
        <w:rPr>
          <w:spacing w:val="-1"/>
        </w:rPr>
        <w:t> </w:t>
      </w:r>
      <w:r>
        <w:rPr/>
        <w:t>was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4-H</w:t>
      </w:r>
      <w:r>
        <w:rPr>
          <w:spacing w:val="-2"/>
        </w:rPr>
        <w:t> </w:t>
      </w:r>
      <w:r>
        <w:rPr/>
        <w:t>when</w:t>
      </w:r>
      <w:r>
        <w:rPr>
          <w:spacing w:val="-2"/>
        </w:rPr>
        <w:t> </w:t>
      </w:r>
      <w:r>
        <w:rPr/>
        <w:t>he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younger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now works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advertising.</w:t>
      </w:r>
      <w:r>
        <w:rPr>
          <w:spacing w:val="-1"/>
        </w:rPr>
        <w:t> </w:t>
      </w:r>
      <w:r>
        <w:rPr/>
        <w:t>He said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learning</w:t>
      </w:r>
      <w:r>
        <w:rPr>
          <w:spacing w:val="-4"/>
        </w:rPr>
        <w:t> </w:t>
      </w:r>
      <w:r>
        <w:rPr/>
        <w:t>to problem solve as a 4-H member was a crucial skill to learn. He gained self-confidence while in 4-H.</w:t>
      </w:r>
    </w:p>
    <w:p>
      <w:pPr>
        <w:pStyle w:val="BodyText"/>
        <w:spacing w:before="1"/>
      </w:pPr>
    </w:p>
    <w:p>
      <w:pPr>
        <w:pStyle w:val="BodyText"/>
        <w:ind w:left="1278" w:right="230"/>
      </w:pPr>
      <w:r>
        <w:rPr/>
        <w:t>Paul Zeien has been judging 4-H General Projects for years. He said past members he judged own their own business</w:t>
      </w:r>
      <w:r>
        <w:rPr>
          <w:spacing w:val="-1"/>
        </w:rPr>
        <w:t> </w:t>
      </w:r>
      <w:r>
        <w:rPr/>
        <w:t>now.</w:t>
      </w:r>
      <w:r>
        <w:rPr>
          <w:spacing w:val="-1"/>
        </w:rPr>
        <w:t> </w:t>
      </w:r>
      <w:r>
        <w:rPr/>
        <w:t>He said</w:t>
      </w:r>
      <w:r>
        <w:rPr>
          <w:spacing w:val="-4"/>
        </w:rPr>
        <w:t> </w:t>
      </w:r>
      <w:r>
        <w:rPr/>
        <w:t>it is</w:t>
      </w:r>
      <w:r>
        <w:rPr>
          <w:spacing w:val="-1"/>
        </w:rPr>
        <w:t> </w:t>
      </w:r>
      <w:r>
        <w:rPr/>
        <w:t>interesting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see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projects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same</w:t>
      </w:r>
      <w:r>
        <w:rPr>
          <w:spacing w:val="-3"/>
        </w:rPr>
        <w:t> </w:t>
      </w:r>
      <w:r>
        <w:rPr/>
        <w:t>kids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level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level</w:t>
      </w:r>
      <w:r>
        <w:rPr>
          <w:spacing w:val="-4"/>
        </w:rPr>
        <w:t> </w:t>
      </w:r>
      <w:r>
        <w:rPr/>
        <w:t>3 and</w:t>
      </w:r>
      <w:r>
        <w:rPr>
          <w:spacing w:val="-2"/>
        </w:rPr>
        <w:t> </w:t>
      </w:r>
      <w:r>
        <w:rPr/>
        <w:t>the growth and skill that develop over time. He is impressed with the Cloverbuds program and feels Melissa (Irwin) does a great job promoting and running it. He said this is a great opportunity for parents who are looking for age- appropriate activities for the younger school-aged children.</w:t>
      </w:r>
    </w:p>
    <w:p>
      <w:pPr>
        <w:pStyle w:val="BodyText"/>
        <w:spacing w:before="1"/>
      </w:pPr>
    </w:p>
    <w:p>
      <w:pPr>
        <w:pStyle w:val="BodyText"/>
        <w:ind w:left="1277" w:right="457"/>
      </w:pPr>
      <w:r>
        <w:rPr/>
        <w:t>One</w:t>
      </w:r>
      <w:r>
        <w:rPr>
          <w:spacing w:val="-1"/>
        </w:rPr>
        <w:t> </w:t>
      </w:r>
      <w:r>
        <w:rPr/>
        <w:t>4-H</w:t>
      </w:r>
      <w:r>
        <w:rPr>
          <w:spacing w:val="-5"/>
        </w:rPr>
        <w:t> </w:t>
      </w:r>
      <w:r>
        <w:rPr/>
        <w:t>member's</w:t>
      </w:r>
      <w:r>
        <w:rPr>
          <w:spacing w:val="-2"/>
        </w:rPr>
        <w:t> </w:t>
      </w:r>
      <w:r>
        <w:rPr/>
        <w:t>parents</w:t>
      </w:r>
      <w:r>
        <w:rPr>
          <w:spacing w:val="-4"/>
        </w:rPr>
        <w:t> </w:t>
      </w:r>
      <w:r>
        <w:rPr/>
        <w:t>who</w:t>
      </w:r>
      <w:r>
        <w:rPr>
          <w:spacing w:val="-3"/>
        </w:rPr>
        <w:t> </w:t>
      </w:r>
      <w:r>
        <w:rPr/>
        <w:t>were</w:t>
      </w:r>
      <w:r>
        <w:rPr>
          <w:spacing w:val="-1"/>
        </w:rPr>
        <w:t> </w:t>
      </w:r>
      <w:r>
        <w:rPr/>
        <w:t>there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support</w:t>
      </w:r>
      <w:r>
        <w:rPr>
          <w:spacing w:val="-1"/>
        </w:rPr>
        <w:t> </w:t>
      </w:r>
      <w:r>
        <w:rPr/>
        <w:t>their</w:t>
      </w:r>
      <w:r>
        <w:rPr>
          <w:spacing w:val="-2"/>
        </w:rPr>
        <w:t> </w:t>
      </w:r>
      <w:r>
        <w:rPr/>
        <w:t>daughter</w:t>
      </w:r>
      <w:r>
        <w:rPr>
          <w:spacing w:val="-2"/>
        </w:rPr>
        <w:t> </w:t>
      </w:r>
      <w:r>
        <w:rPr/>
        <w:t>were</w:t>
      </w:r>
      <w:r>
        <w:rPr>
          <w:spacing w:val="-1"/>
        </w:rPr>
        <w:t> </w:t>
      </w:r>
      <w:r>
        <w:rPr/>
        <w:t>interviewed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asked</w:t>
      </w:r>
      <w:r>
        <w:rPr>
          <w:spacing w:val="-3"/>
        </w:rPr>
        <w:t> </w:t>
      </w:r>
      <w:r>
        <w:rPr/>
        <w:t>what</w:t>
      </w:r>
      <w:r>
        <w:rPr>
          <w:spacing w:val="-4"/>
        </w:rPr>
        <w:t> </w:t>
      </w:r>
      <w:r>
        <w:rPr/>
        <w:t>makes 4-H worthwhile. They responded that the kids gain self-confidence. This parent was a 4-H member growing up and a 4-H leader. Both felt it was important to communicate via club newsletters, email, and social media, to engage 4-H families.</w:t>
      </w:r>
    </w:p>
    <w:p>
      <w:pPr>
        <w:pStyle w:val="BodyText"/>
        <w:spacing w:before="268"/>
        <w:ind w:left="1277" w:right="230"/>
      </w:pPr>
      <w:r>
        <w:rPr/>
        <w:t>Other</w:t>
      </w:r>
      <w:r>
        <w:rPr>
          <w:spacing w:val="-2"/>
        </w:rPr>
        <w:t> </w:t>
      </w:r>
      <w:r>
        <w:rPr/>
        <w:t>judges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volunteers</w:t>
      </w:r>
      <w:r>
        <w:rPr>
          <w:spacing w:val="-2"/>
        </w:rPr>
        <w:t> </w:t>
      </w:r>
      <w:r>
        <w:rPr/>
        <w:t>stated:</w:t>
      </w:r>
      <w:r>
        <w:rPr>
          <w:spacing w:val="-3"/>
        </w:rPr>
        <w:t> </w:t>
      </w:r>
      <w:r>
        <w:rPr/>
        <w:t>“I</w:t>
      </w:r>
      <w:r>
        <w:rPr>
          <w:spacing w:val="-2"/>
        </w:rPr>
        <w:t> </w:t>
      </w:r>
      <w:r>
        <w:rPr/>
        <w:t>like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people</w:t>
      </w:r>
      <w:r>
        <w:rPr>
          <w:spacing w:val="-1"/>
        </w:rPr>
        <w:t> </w:t>
      </w:r>
      <w:r>
        <w:rPr/>
        <w:t>involved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4-H,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just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members,</w:t>
      </w:r>
      <w:r>
        <w:rPr>
          <w:spacing w:val="-2"/>
        </w:rPr>
        <w:t> </w:t>
      </w:r>
      <w:r>
        <w:rPr/>
        <w:t>but</w:t>
      </w:r>
      <w:r>
        <w:rPr>
          <w:spacing w:val="-4"/>
        </w:rPr>
        <w:t> </w:t>
      </w:r>
      <w:r>
        <w:rPr/>
        <w:t>everyone,</w:t>
      </w:r>
      <w:r>
        <w:rPr>
          <w:spacing w:val="-4"/>
        </w:rPr>
        <w:t> </w:t>
      </w:r>
      <w:r>
        <w:rPr/>
        <w:t>and like the community environment”; “I can’t say enough great things (about 4-H)”; and “My daughter was a 4-H member, and it helped her with her communications confidence”.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1277" w:val="left" w:leader="none"/>
        </w:tabs>
        <w:spacing w:line="240" w:lineRule="auto" w:before="0" w:after="0"/>
        <w:ind w:left="1277" w:right="446" w:hanging="361"/>
        <w:jc w:val="left"/>
        <w:rPr>
          <w:sz w:val="22"/>
        </w:rPr>
      </w:pPr>
      <w:r>
        <w:rPr>
          <w:sz w:val="22"/>
        </w:rPr>
        <w:t>County Needs Discussion: The value of Extension to local communities and the needs of Boone County were discussed. Themes included continued youth development, career exploration, workforce skill development, agriculture</w:t>
      </w:r>
      <w:r>
        <w:rPr>
          <w:spacing w:val="-1"/>
          <w:sz w:val="22"/>
        </w:rPr>
        <w:t> </w:t>
      </w:r>
      <w:r>
        <w:rPr>
          <w:sz w:val="22"/>
        </w:rPr>
        <w:t>business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sustainability,</w:t>
      </w:r>
      <w:r>
        <w:rPr>
          <w:spacing w:val="-2"/>
          <w:sz w:val="22"/>
        </w:rPr>
        <w:t> </w:t>
      </w:r>
      <w:r>
        <w:rPr>
          <w:sz w:val="22"/>
        </w:rPr>
        <w:t>agriculture</w:t>
      </w:r>
      <w:r>
        <w:rPr>
          <w:spacing w:val="-4"/>
          <w:sz w:val="22"/>
        </w:rPr>
        <w:t> </w:t>
      </w:r>
      <w:r>
        <w:rPr>
          <w:sz w:val="22"/>
        </w:rPr>
        <w:t>education,</w:t>
      </w:r>
      <w:r>
        <w:rPr>
          <w:spacing w:val="-4"/>
          <w:sz w:val="22"/>
        </w:rPr>
        <w:t> </w:t>
      </w:r>
      <w:r>
        <w:rPr>
          <w:sz w:val="22"/>
        </w:rPr>
        <w:t>minority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new</w:t>
      </w:r>
      <w:r>
        <w:rPr>
          <w:spacing w:val="-4"/>
          <w:sz w:val="22"/>
        </w:rPr>
        <w:t> </w:t>
      </w:r>
      <w:r>
        <w:rPr>
          <w:sz w:val="22"/>
        </w:rPr>
        <w:t>audiences,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food</w:t>
      </w:r>
      <w:r>
        <w:rPr>
          <w:spacing w:val="-5"/>
          <w:sz w:val="22"/>
        </w:rPr>
        <w:t> </w:t>
      </w:r>
      <w:r>
        <w:rPr>
          <w:sz w:val="22"/>
        </w:rPr>
        <w:t>resources.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720" w:bottom="280" w:left="160" w:right="420"/>
        </w:sectPr>
      </w:pPr>
    </w:p>
    <w:p>
      <w:pPr>
        <w:pStyle w:val="ListParagraph"/>
        <w:numPr>
          <w:ilvl w:val="0"/>
          <w:numId w:val="1"/>
        </w:numPr>
        <w:tabs>
          <w:tab w:pos="777" w:val="left" w:leader="none"/>
        </w:tabs>
        <w:spacing w:line="240" w:lineRule="auto" w:before="28" w:after="0"/>
        <w:ind w:left="777" w:right="0" w:hanging="217"/>
        <w:jc w:val="left"/>
        <w:rPr>
          <w:sz w:val="22"/>
        </w:rPr>
      </w:pPr>
      <w:r>
        <w:rPr>
          <w:sz w:val="22"/>
        </w:rPr>
        <w:t>Budget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Materials</w:t>
      </w:r>
    </w:p>
    <w:p>
      <w:pPr>
        <w:pStyle w:val="ListParagraph"/>
        <w:numPr>
          <w:ilvl w:val="1"/>
          <w:numId w:val="1"/>
        </w:numPr>
        <w:tabs>
          <w:tab w:pos="1490" w:val="left" w:leader="none"/>
        </w:tabs>
        <w:spacing w:line="240" w:lineRule="auto" w:before="0" w:after="0"/>
        <w:ind w:left="1490" w:right="0" w:hanging="210"/>
        <w:jc w:val="left"/>
        <w:rPr>
          <w:sz w:val="22"/>
        </w:rPr>
      </w:pPr>
      <w:r>
        <w:rPr>
          <w:sz w:val="22"/>
        </w:rPr>
        <w:t>Financial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Statement</w:t>
      </w:r>
    </w:p>
    <w:p>
      <w:pPr>
        <w:pStyle w:val="ListParagraph"/>
        <w:numPr>
          <w:ilvl w:val="1"/>
          <w:numId w:val="1"/>
        </w:numPr>
        <w:tabs>
          <w:tab w:pos="1500" w:val="left" w:leader="none"/>
        </w:tabs>
        <w:spacing w:line="240" w:lineRule="auto" w:before="267" w:after="0"/>
        <w:ind w:left="1500" w:right="0" w:hanging="220"/>
        <w:jc w:val="left"/>
        <w:rPr>
          <w:sz w:val="22"/>
        </w:rPr>
      </w:pPr>
      <w:r>
        <w:rPr>
          <w:spacing w:val="-2"/>
          <w:sz w:val="22"/>
        </w:rPr>
        <w:t>Rationale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478" w:val="left" w:leader="none"/>
        </w:tabs>
        <w:spacing w:line="240" w:lineRule="auto" w:before="0" w:after="0"/>
        <w:ind w:left="1478" w:right="0" w:hanging="198"/>
        <w:jc w:val="left"/>
        <w:rPr>
          <w:sz w:val="22"/>
        </w:rPr>
      </w:pPr>
      <w:r>
        <w:rPr>
          <w:sz w:val="22"/>
        </w:rPr>
        <w:t>Impact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Report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499" w:val="left" w:leader="none"/>
        </w:tabs>
        <w:spacing w:line="240" w:lineRule="auto" w:before="0" w:after="0"/>
        <w:ind w:left="1279" w:right="501" w:firstLine="0"/>
        <w:jc w:val="left"/>
        <w:rPr>
          <w:sz w:val="22"/>
        </w:rPr>
      </w:pPr>
      <w:r>
        <w:rPr>
          <w:sz w:val="22"/>
        </w:rPr>
        <w:t>County</w:t>
      </w:r>
      <w:r>
        <w:rPr>
          <w:spacing w:val="-1"/>
          <w:sz w:val="22"/>
        </w:rPr>
        <w:t> </w:t>
      </w:r>
      <w:r>
        <w:rPr>
          <w:sz w:val="22"/>
        </w:rPr>
        <w:t>Funding</w:t>
      </w:r>
      <w:r>
        <w:rPr>
          <w:spacing w:val="-3"/>
          <w:sz w:val="22"/>
        </w:rPr>
        <w:t> </w:t>
      </w:r>
      <w:r>
        <w:rPr>
          <w:sz w:val="22"/>
        </w:rPr>
        <w:t>Request-</w:t>
      </w:r>
      <w:r>
        <w:rPr>
          <w:spacing w:val="-2"/>
          <w:sz w:val="22"/>
        </w:rPr>
        <w:t> </w:t>
      </w:r>
      <w:r>
        <w:rPr>
          <w:sz w:val="22"/>
        </w:rPr>
        <w:t>Extension</w:t>
      </w:r>
      <w:r>
        <w:rPr>
          <w:spacing w:val="-3"/>
          <w:sz w:val="22"/>
        </w:rPr>
        <w:t> </w:t>
      </w:r>
      <w:r>
        <w:rPr>
          <w:sz w:val="22"/>
        </w:rPr>
        <w:t>Board</w:t>
      </w:r>
      <w:r>
        <w:rPr>
          <w:spacing w:val="-5"/>
          <w:sz w:val="22"/>
        </w:rPr>
        <w:t> </w:t>
      </w:r>
      <w:r>
        <w:rPr>
          <w:sz w:val="22"/>
        </w:rPr>
        <w:t>member,</w:t>
      </w:r>
      <w:r>
        <w:rPr>
          <w:spacing w:val="-4"/>
          <w:sz w:val="22"/>
        </w:rPr>
        <w:t> </w:t>
      </w:r>
      <w:r>
        <w:rPr>
          <w:sz w:val="22"/>
        </w:rPr>
        <w:t>Tom</w:t>
      </w:r>
      <w:r>
        <w:rPr>
          <w:spacing w:val="-3"/>
          <w:sz w:val="22"/>
        </w:rPr>
        <w:t> </w:t>
      </w:r>
      <w:r>
        <w:rPr>
          <w:sz w:val="22"/>
        </w:rPr>
        <w:t>Walberg,</w:t>
      </w:r>
      <w:r>
        <w:rPr>
          <w:spacing w:val="-4"/>
          <w:sz w:val="22"/>
        </w:rPr>
        <w:t> </w:t>
      </w:r>
      <w:r>
        <w:rPr>
          <w:sz w:val="22"/>
        </w:rPr>
        <w:t>was</w:t>
      </w:r>
      <w:r>
        <w:rPr>
          <w:spacing w:val="-2"/>
          <w:sz w:val="22"/>
        </w:rPr>
        <w:t> </w:t>
      </w:r>
      <w:r>
        <w:rPr>
          <w:sz w:val="22"/>
        </w:rPr>
        <w:t>present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agreed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request of $130,000 from Boone County.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76" w:val="left" w:leader="none"/>
        </w:tabs>
        <w:spacing w:line="240" w:lineRule="auto" w:before="1" w:after="0"/>
        <w:ind w:left="776" w:right="0" w:hanging="217"/>
        <w:jc w:val="left"/>
        <w:rPr>
          <w:sz w:val="22"/>
        </w:rPr>
      </w:pPr>
      <w:r>
        <w:rPr>
          <w:sz w:val="22"/>
        </w:rPr>
        <w:t>Lunch,</w:t>
      </w:r>
      <w:r>
        <w:rPr>
          <w:spacing w:val="-4"/>
          <w:sz w:val="22"/>
        </w:rPr>
        <w:t> </w:t>
      </w:r>
      <w:r>
        <w:rPr>
          <w:sz w:val="22"/>
        </w:rPr>
        <w:t>Adjourned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6"/>
          <w:sz w:val="22"/>
        </w:rPr>
        <w:t> </w:t>
      </w:r>
      <w:r>
        <w:rPr>
          <w:sz w:val="22"/>
        </w:rPr>
        <w:t>12:15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PM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spacing w:before="0"/>
        <w:ind w:left="560" w:right="0" w:firstLine="0"/>
        <w:jc w:val="left"/>
        <w:rPr>
          <w:b/>
          <w:sz w:val="18"/>
        </w:rPr>
      </w:pPr>
      <w:r>
        <w:rPr>
          <w:b/>
          <w:sz w:val="18"/>
          <w:u w:val="single"/>
        </w:rPr>
        <w:t>Boone</w:t>
      </w:r>
      <w:r>
        <w:rPr>
          <w:b/>
          <w:spacing w:val="-4"/>
          <w:sz w:val="18"/>
          <w:u w:val="single"/>
        </w:rPr>
        <w:t> </w:t>
      </w:r>
      <w:r>
        <w:rPr>
          <w:b/>
          <w:sz w:val="18"/>
          <w:u w:val="single"/>
        </w:rPr>
        <w:t>County</w:t>
      </w:r>
      <w:r>
        <w:rPr>
          <w:b/>
          <w:spacing w:val="-2"/>
          <w:sz w:val="18"/>
          <w:u w:val="single"/>
        </w:rPr>
        <w:t> Schedule</w:t>
      </w:r>
    </w:p>
    <w:p>
      <w:pPr>
        <w:spacing w:line="219" w:lineRule="exact" w:before="1"/>
        <w:ind w:left="560" w:right="0" w:firstLine="0"/>
        <w:jc w:val="left"/>
        <w:rPr>
          <w:sz w:val="18"/>
        </w:rPr>
      </w:pPr>
      <w:r>
        <w:rPr>
          <w:sz w:val="18"/>
        </w:rPr>
        <w:t>Saturday,</w:t>
      </w:r>
      <w:r>
        <w:rPr>
          <w:spacing w:val="-3"/>
          <w:sz w:val="18"/>
        </w:rPr>
        <w:t> </w:t>
      </w:r>
      <w:r>
        <w:rPr>
          <w:sz w:val="18"/>
        </w:rPr>
        <w:t>July</w:t>
      </w:r>
      <w:r>
        <w:rPr>
          <w:spacing w:val="-3"/>
          <w:sz w:val="18"/>
        </w:rPr>
        <w:t> </w:t>
      </w:r>
      <w:r>
        <w:rPr>
          <w:spacing w:val="-10"/>
          <w:sz w:val="18"/>
        </w:rPr>
        <w:t>8</w:t>
      </w:r>
    </w:p>
    <w:p>
      <w:pPr>
        <w:tabs>
          <w:tab w:pos="3439" w:val="left" w:leader="none"/>
        </w:tabs>
        <w:spacing w:line="219" w:lineRule="exact" w:before="0"/>
        <w:ind w:left="560" w:right="0" w:firstLine="0"/>
        <w:jc w:val="left"/>
        <w:rPr>
          <w:sz w:val="18"/>
        </w:rPr>
      </w:pPr>
      <w:r>
        <w:rPr>
          <w:sz w:val="18"/>
        </w:rPr>
        <w:t>8:30</w:t>
      </w:r>
      <w:r>
        <w:rPr>
          <w:spacing w:val="-1"/>
          <w:sz w:val="18"/>
        </w:rPr>
        <w:t> </w:t>
      </w:r>
      <w:r>
        <w:rPr>
          <w:sz w:val="18"/>
        </w:rPr>
        <w:t>am</w:t>
      </w:r>
      <w:r>
        <w:rPr>
          <w:spacing w:val="-1"/>
          <w:sz w:val="18"/>
        </w:rPr>
        <w:t> </w:t>
      </w:r>
      <w:r>
        <w:rPr>
          <w:sz w:val="18"/>
        </w:rPr>
        <w:t>–</w:t>
      </w:r>
      <w:r>
        <w:rPr>
          <w:spacing w:val="-2"/>
          <w:sz w:val="18"/>
        </w:rPr>
        <w:t> </w:t>
      </w:r>
      <w:r>
        <w:rPr>
          <w:sz w:val="18"/>
        </w:rPr>
        <w:t>12:30 </w:t>
      </w:r>
      <w:r>
        <w:rPr>
          <w:spacing w:val="-5"/>
          <w:sz w:val="18"/>
        </w:rPr>
        <w:t>pm</w:t>
      </w:r>
      <w:r>
        <w:rPr>
          <w:sz w:val="18"/>
        </w:rPr>
        <w:tab/>
        <w:t>Project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Judging</w:t>
      </w:r>
    </w:p>
    <w:p>
      <w:pPr>
        <w:tabs>
          <w:tab w:pos="3439" w:val="left" w:leader="none"/>
        </w:tabs>
        <w:spacing w:line="219" w:lineRule="exact" w:before="1"/>
        <w:ind w:left="560" w:right="0" w:firstLine="0"/>
        <w:jc w:val="left"/>
        <w:rPr>
          <w:sz w:val="18"/>
        </w:rPr>
      </w:pPr>
      <w:r>
        <w:rPr>
          <w:sz w:val="18"/>
        </w:rPr>
        <w:t>1:30</w:t>
      </w:r>
      <w:r>
        <w:rPr>
          <w:spacing w:val="-1"/>
          <w:sz w:val="18"/>
        </w:rPr>
        <w:t> </w:t>
      </w:r>
      <w:r>
        <w:rPr>
          <w:sz w:val="18"/>
        </w:rPr>
        <w:t>pm</w:t>
      </w:r>
      <w:r>
        <w:rPr>
          <w:spacing w:val="-1"/>
          <w:sz w:val="18"/>
        </w:rPr>
        <w:t> </w:t>
      </w:r>
      <w:r>
        <w:rPr>
          <w:sz w:val="18"/>
        </w:rPr>
        <w:t>–</w:t>
      </w:r>
      <w:r>
        <w:rPr>
          <w:spacing w:val="-3"/>
          <w:sz w:val="18"/>
        </w:rPr>
        <w:t> </w:t>
      </w:r>
      <w:r>
        <w:rPr>
          <w:sz w:val="18"/>
        </w:rPr>
        <w:t>2:30 </w:t>
      </w:r>
      <w:r>
        <w:rPr>
          <w:spacing w:val="-5"/>
          <w:sz w:val="18"/>
        </w:rPr>
        <w:t>pm</w:t>
      </w:r>
      <w:r>
        <w:rPr>
          <w:sz w:val="18"/>
        </w:rPr>
        <w:tab/>
        <w:t>Public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Viewing</w:t>
      </w:r>
    </w:p>
    <w:p>
      <w:pPr>
        <w:tabs>
          <w:tab w:pos="3439" w:val="left" w:leader="none"/>
        </w:tabs>
        <w:spacing w:line="219" w:lineRule="exact" w:before="0"/>
        <w:ind w:left="560" w:right="0" w:firstLine="0"/>
        <w:jc w:val="left"/>
        <w:rPr>
          <w:sz w:val="18"/>
        </w:rPr>
      </w:pPr>
      <w:r>
        <w:rPr>
          <w:sz w:val="18"/>
        </w:rPr>
        <w:t>2:30</w:t>
      </w:r>
      <w:r>
        <w:rPr>
          <w:spacing w:val="-1"/>
          <w:sz w:val="18"/>
        </w:rPr>
        <w:t> </w:t>
      </w:r>
      <w:r>
        <w:rPr>
          <w:sz w:val="18"/>
        </w:rPr>
        <w:t>pm</w:t>
      </w:r>
      <w:r>
        <w:rPr>
          <w:spacing w:val="-1"/>
          <w:sz w:val="18"/>
        </w:rPr>
        <w:t> </w:t>
      </w:r>
      <w:r>
        <w:rPr>
          <w:sz w:val="18"/>
        </w:rPr>
        <w:t>–</w:t>
      </w:r>
      <w:r>
        <w:rPr>
          <w:spacing w:val="-3"/>
          <w:sz w:val="18"/>
        </w:rPr>
        <w:t> </w:t>
      </w:r>
      <w:r>
        <w:rPr>
          <w:sz w:val="18"/>
        </w:rPr>
        <w:t>2:45 </w:t>
      </w:r>
      <w:r>
        <w:rPr>
          <w:spacing w:val="-5"/>
          <w:sz w:val="18"/>
        </w:rPr>
        <w:t>pm</w:t>
      </w:r>
      <w:r>
        <w:rPr>
          <w:sz w:val="18"/>
        </w:rPr>
        <w:tab/>
        <w:t>Project</w:t>
      </w:r>
      <w:r>
        <w:rPr>
          <w:spacing w:val="-7"/>
          <w:sz w:val="18"/>
        </w:rPr>
        <w:t> </w:t>
      </w:r>
      <w:r>
        <w:rPr>
          <w:sz w:val="18"/>
        </w:rPr>
        <w:t>Pick-</w:t>
      </w:r>
      <w:r>
        <w:rPr>
          <w:spacing w:val="-5"/>
          <w:sz w:val="18"/>
        </w:rPr>
        <w:t>up</w:t>
      </w:r>
    </w:p>
    <w:p>
      <w:pPr>
        <w:pStyle w:val="BodyText"/>
        <w:rPr>
          <w:sz w:val="20"/>
        </w:rPr>
      </w:pPr>
    </w:p>
    <w:p>
      <w:pPr>
        <w:pStyle w:val="BodyText"/>
        <w:spacing w:before="7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2424683</wp:posOffset>
                </wp:positionH>
                <wp:positionV relativeFrom="paragraph">
                  <wp:posOffset>219985</wp:posOffset>
                </wp:positionV>
                <wp:extent cx="21463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14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0">
                              <a:moveTo>
                                <a:pt x="0" y="0"/>
                              </a:moveTo>
                              <a:lnTo>
                                <a:pt x="2145792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919998pt;margin-top:17.321682pt;width:169pt;height:.1pt;mso-position-horizontal-relative:page;mso-position-vertical-relative:paragraph;z-index:-15728640;mso-wrap-distance-left:0;mso-wrap-distance-right:0" id="docshape1" coordorigin="3818,346" coordsize="3380,0" path="m3818,346l7198,346e" filled="false" stroked="true" strokeweight=".6796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65"/>
        <w:ind w:left="5" w:right="10" w:firstLine="0"/>
        <w:jc w:val="center"/>
        <w:rPr>
          <w:rFonts w:ascii="Cambria"/>
          <w:sz w:val="18"/>
        </w:rPr>
      </w:pPr>
      <w:r>
        <w:rPr>
          <w:rFonts w:ascii="Cambria"/>
          <w:b/>
          <w:sz w:val="18"/>
        </w:rPr>
        <w:t>Council</w:t>
      </w:r>
      <w:r>
        <w:rPr>
          <w:rFonts w:ascii="Cambria"/>
          <w:b/>
          <w:spacing w:val="-3"/>
          <w:sz w:val="18"/>
        </w:rPr>
        <w:t> </w:t>
      </w:r>
      <w:r>
        <w:rPr>
          <w:rFonts w:ascii="Cambria"/>
          <w:b/>
          <w:sz w:val="18"/>
        </w:rPr>
        <w:t>Roles</w:t>
      </w:r>
      <w:r>
        <w:rPr>
          <w:rFonts w:ascii="Cambria"/>
          <w:b/>
          <w:spacing w:val="-2"/>
          <w:sz w:val="18"/>
        </w:rPr>
        <w:t> </w:t>
      </w:r>
      <w:r>
        <w:rPr>
          <w:rFonts w:ascii="Cambria"/>
          <w:b/>
          <w:sz w:val="18"/>
        </w:rPr>
        <w:t>Summarized</w:t>
      </w:r>
      <w:r>
        <w:rPr>
          <w:rFonts w:ascii="Cambria"/>
          <w:sz w:val="18"/>
        </w:rPr>
        <w:t>:</w:t>
      </w:r>
      <w:r>
        <w:rPr>
          <w:rFonts w:ascii="Cambria"/>
          <w:spacing w:val="-3"/>
          <w:sz w:val="18"/>
        </w:rPr>
        <w:t> </w:t>
      </w:r>
      <w:r>
        <w:rPr>
          <w:rFonts w:ascii="Cambria"/>
          <w:sz w:val="18"/>
        </w:rPr>
        <w:t>*</w:t>
      </w:r>
      <w:r>
        <w:rPr>
          <w:rFonts w:ascii="Cambria"/>
          <w:spacing w:val="-5"/>
          <w:sz w:val="18"/>
        </w:rPr>
        <w:t> </w:t>
      </w:r>
      <w:r>
        <w:rPr>
          <w:rFonts w:ascii="Cambria"/>
          <w:sz w:val="18"/>
        </w:rPr>
        <w:t>Linking</w:t>
      </w:r>
      <w:r>
        <w:rPr>
          <w:rFonts w:ascii="Cambria"/>
          <w:spacing w:val="-1"/>
          <w:sz w:val="18"/>
        </w:rPr>
        <w:t> </w:t>
      </w:r>
      <w:r>
        <w:rPr>
          <w:rFonts w:ascii="Cambria"/>
          <w:sz w:val="18"/>
        </w:rPr>
        <w:t>University</w:t>
      </w:r>
      <w:r>
        <w:rPr>
          <w:rFonts w:ascii="Cambria"/>
          <w:spacing w:val="-1"/>
          <w:sz w:val="18"/>
        </w:rPr>
        <w:t> </w:t>
      </w:r>
      <w:r>
        <w:rPr>
          <w:rFonts w:ascii="Cambria"/>
          <w:sz w:val="18"/>
        </w:rPr>
        <w:t>of</w:t>
      </w:r>
      <w:r>
        <w:rPr>
          <w:rFonts w:ascii="Cambria"/>
          <w:spacing w:val="-4"/>
          <w:sz w:val="18"/>
        </w:rPr>
        <w:t> </w:t>
      </w:r>
      <w:r>
        <w:rPr>
          <w:rFonts w:ascii="Cambria"/>
          <w:sz w:val="18"/>
        </w:rPr>
        <w:t>Illinois</w:t>
      </w:r>
      <w:r>
        <w:rPr>
          <w:rFonts w:ascii="Cambria"/>
          <w:spacing w:val="-2"/>
          <w:sz w:val="18"/>
        </w:rPr>
        <w:t> </w:t>
      </w:r>
      <w:r>
        <w:rPr>
          <w:rFonts w:ascii="Cambria"/>
          <w:sz w:val="18"/>
        </w:rPr>
        <w:t>Extension</w:t>
      </w:r>
      <w:r>
        <w:rPr>
          <w:rFonts w:ascii="Cambria"/>
          <w:spacing w:val="-2"/>
          <w:sz w:val="18"/>
        </w:rPr>
        <w:t> </w:t>
      </w:r>
      <w:r>
        <w:rPr>
          <w:rFonts w:ascii="Cambria"/>
          <w:sz w:val="18"/>
        </w:rPr>
        <w:t>with</w:t>
      </w:r>
      <w:r>
        <w:rPr>
          <w:rFonts w:ascii="Cambria"/>
          <w:spacing w:val="-2"/>
          <w:sz w:val="18"/>
        </w:rPr>
        <w:t> </w:t>
      </w:r>
      <w:r>
        <w:rPr>
          <w:rFonts w:ascii="Cambria"/>
          <w:sz w:val="18"/>
        </w:rPr>
        <w:t>local</w:t>
      </w:r>
      <w:r>
        <w:rPr>
          <w:rFonts w:ascii="Cambria"/>
          <w:spacing w:val="-2"/>
          <w:sz w:val="18"/>
        </w:rPr>
        <w:t> </w:t>
      </w:r>
      <w:r>
        <w:rPr>
          <w:rFonts w:ascii="Cambria"/>
          <w:sz w:val="18"/>
        </w:rPr>
        <w:t>leadership,</w:t>
      </w:r>
      <w:r>
        <w:rPr>
          <w:rFonts w:ascii="Cambria"/>
          <w:spacing w:val="-3"/>
          <w:sz w:val="18"/>
        </w:rPr>
        <w:t> </w:t>
      </w:r>
      <w:r>
        <w:rPr>
          <w:rFonts w:ascii="Cambria"/>
          <w:sz w:val="18"/>
        </w:rPr>
        <w:t>communities,</w:t>
      </w:r>
      <w:r>
        <w:rPr>
          <w:rFonts w:ascii="Cambria"/>
          <w:spacing w:val="-2"/>
          <w:sz w:val="18"/>
        </w:rPr>
        <w:t> </w:t>
      </w:r>
      <w:r>
        <w:rPr>
          <w:rFonts w:ascii="Cambria"/>
          <w:sz w:val="18"/>
        </w:rPr>
        <w:t>agencies,</w:t>
      </w:r>
      <w:r>
        <w:rPr>
          <w:rFonts w:ascii="Cambria"/>
          <w:spacing w:val="-2"/>
          <w:sz w:val="18"/>
        </w:rPr>
        <w:t> </w:t>
      </w:r>
      <w:r>
        <w:rPr>
          <w:rFonts w:ascii="Cambria"/>
          <w:sz w:val="18"/>
        </w:rPr>
        <w:t>and</w:t>
      </w:r>
      <w:r>
        <w:rPr>
          <w:rFonts w:ascii="Cambria"/>
          <w:spacing w:val="-3"/>
          <w:sz w:val="18"/>
        </w:rPr>
        <w:t> </w:t>
      </w:r>
      <w:r>
        <w:rPr>
          <w:rFonts w:ascii="Cambria"/>
          <w:spacing w:val="-2"/>
          <w:sz w:val="18"/>
        </w:rPr>
        <w:t>organizations.</w:t>
      </w:r>
    </w:p>
    <w:p>
      <w:pPr>
        <w:spacing w:before="106"/>
        <w:ind w:left="5" w:right="10" w:firstLine="0"/>
        <w:jc w:val="center"/>
        <w:rPr>
          <w:rFonts w:ascii="Cambria"/>
          <w:sz w:val="18"/>
        </w:rPr>
      </w:pPr>
      <w:r>
        <w:rPr>
          <w:rFonts w:ascii="Cambria"/>
          <w:sz w:val="18"/>
        </w:rPr>
        <w:t>*</w:t>
      </w:r>
      <w:r>
        <w:rPr>
          <w:rFonts w:ascii="Cambria"/>
          <w:spacing w:val="-5"/>
          <w:sz w:val="18"/>
        </w:rPr>
        <w:t> </w:t>
      </w:r>
      <w:r>
        <w:rPr>
          <w:rFonts w:ascii="Cambria"/>
          <w:sz w:val="18"/>
        </w:rPr>
        <w:t>Supporting</w:t>
      </w:r>
      <w:r>
        <w:rPr>
          <w:rFonts w:ascii="Cambria"/>
          <w:spacing w:val="-2"/>
          <w:sz w:val="18"/>
        </w:rPr>
        <w:t> </w:t>
      </w:r>
      <w:r>
        <w:rPr>
          <w:rFonts w:ascii="Cambria"/>
          <w:sz w:val="18"/>
        </w:rPr>
        <w:t>and</w:t>
      </w:r>
      <w:r>
        <w:rPr>
          <w:rFonts w:ascii="Cambria"/>
          <w:spacing w:val="-4"/>
          <w:sz w:val="18"/>
        </w:rPr>
        <w:t> </w:t>
      </w:r>
      <w:r>
        <w:rPr>
          <w:rFonts w:ascii="Cambria"/>
          <w:sz w:val="18"/>
        </w:rPr>
        <w:t>advocating</w:t>
      </w:r>
      <w:r>
        <w:rPr>
          <w:rFonts w:ascii="Cambria"/>
          <w:spacing w:val="-2"/>
          <w:sz w:val="18"/>
        </w:rPr>
        <w:t> </w:t>
      </w:r>
      <w:r>
        <w:rPr>
          <w:rFonts w:ascii="Cambria"/>
          <w:sz w:val="18"/>
        </w:rPr>
        <w:t>for</w:t>
      </w:r>
      <w:r>
        <w:rPr>
          <w:rFonts w:ascii="Cambria"/>
          <w:spacing w:val="-6"/>
          <w:sz w:val="18"/>
        </w:rPr>
        <w:t> </w:t>
      </w:r>
      <w:r>
        <w:rPr>
          <w:rFonts w:ascii="Cambria"/>
          <w:sz w:val="18"/>
        </w:rPr>
        <w:t>Extension</w:t>
      </w:r>
      <w:r>
        <w:rPr>
          <w:rFonts w:ascii="Cambria"/>
          <w:spacing w:val="-2"/>
          <w:sz w:val="18"/>
        </w:rPr>
        <w:t> </w:t>
      </w:r>
      <w:r>
        <w:rPr>
          <w:rFonts w:ascii="Cambria"/>
          <w:sz w:val="18"/>
        </w:rPr>
        <w:t>programs.</w:t>
      </w:r>
      <w:r>
        <w:rPr>
          <w:rFonts w:ascii="Cambria"/>
          <w:spacing w:val="-3"/>
          <w:sz w:val="18"/>
        </w:rPr>
        <w:t> </w:t>
      </w:r>
      <w:r>
        <w:rPr>
          <w:rFonts w:ascii="Cambria"/>
          <w:sz w:val="18"/>
        </w:rPr>
        <w:t>Identifying</w:t>
      </w:r>
      <w:r>
        <w:rPr>
          <w:rFonts w:ascii="Cambria"/>
          <w:spacing w:val="-2"/>
          <w:sz w:val="18"/>
        </w:rPr>
        <w:t> </w:t>
      </w:r>
      <w:r>
        <w:rPr>
          <w:rFonts w:ascii="Cambria"/>
          <w:sz w:val="18"/>
        </w:rPr>
        <w:t>needs</w:t>
      </w:r>
      <w:r>
        <w:rPr>
          <w:rFonts w:ascii="Cambria"/>
          <w:spacing w:val="-4"/>
          <w:sz w:val="18"/>
        </w:rPr>
        <w:t> </w:t>
      </w:r>
      <w:r>
        <w:rPr>
          <w:rFonts w:ascii="Cambria"/>
          <w:sz w:val="18"/>
        </w:rPr>
        <w:t>and</w:t>
      </w:r>
      <w:r>
        <w:rPr>
          <w:rFonts w:ascii="Cambria"/>
          <w:spacing w:val="-4"/>
          <w:sz w:val="18"/>
        </w:rPr>
        <w:t> </w:t>
      </w:r>
      <w:r>
        <w:rPr>
          <w:rFonts w:ascii="Cambria"/>
          <w:sz w:val="18"/>
        </w:rPr>
        <w:t>potential</w:t>
      </w:r>
      <w:r>
        <w:rPr>
          <w:rFonts w:ascii="Cambria"/>
          <w:spacing w:val="-3"/>
          <w:sz w:val="18"/>
        </w:rPr>
        <w:t> </w:t>
      </w:r>
      <w:r>
        <w:rPr>
          <w:rFonts w:ascii="Cambria"/>
          <w:sz w:val="18"/>
        </w:rPr>
        <w:t>resources</w:t>
      </w:r>
      <w:r>
        <w:rPr>
          <w:rFonts w:ascii="Cambria"/>
          <w:spacing w:val="-3"/>
          <w:sz w:val="18"/>
        </w:rPr>
        <w:t> </w:t>
      </w:r>
      <w:r>
        <w:rPr>
          <w:rFonts w:ascii="Cambria"/>
          <w:sz w:val="18"/>
        </w:rPr>
        <w:t>(human,</w:t>
      </w:r>
      <w:r>
        <w:rPr>
          <w:rFonts w:ascii="Cambria"/>
          <w:spacing w:val="-3"/>
          <w:sz w:val="18"/>
        </w:rPr>
        <w:t> </w:t>
      </w:r>
      <w:r>
        <w:rPr>
          <w:rFonts w:ascii="Cambria"/>
          <w:sz w:val="18"/>
        </w:rPr>
        <w:t>financial,</w:t>
      </w:r>
      <w:r>
        <w:rPr>
          <w:rFonts w:ascii="Cambria"/>
          <w:spacing w:val="-3"/>
          <w:sz w:val="18"/>
        </w:rPr>
        <w:t> </w:t>
      </w:r>
      <w:r>
        <w:rPr>
          <w:rFonts w:ascii="Cambria"/>
          <w:spacing w:val="-2"/>
          <w:sz w:val="18"/>
        </w:rPr>
        <w:t>physical).</w:t>
      </w:r>
    </w:p>
    <w:p>
      <w:pPr>
        <w:spacing w:line="360" w:lineRule="auto" w:before="103"/>
        <w:ind w:left="0" w:right="10" w:firstLine="0"/>
        <w:jc w:val="center"/>
        <w:rPr>
          <w:rFonts w:ascii="Cambria"/>
          <w:sz w:val="18"/>
        </w:rPr>
      </w:pPr>
      <w:r>
        <w:rPr>
          <w:rFonts w:ascii="Cambria"/>
          <w:sz w:val="18"/>
        </w:rPr>
        <w:t>*</w:t>
      </w:r>
      <w:r>
        <w:rPr>
          <w:rFonts w:ascii="Cambria"/>
          <w:spacing w:val="-1"/>
          <w:sz w:val="18"/>
        </w:rPr>
        <w:t> </w:t>
      </w:r>
      <w:r>
        <w:rPr>
          <w:rFonts w:ascii="Cambria"/>
          <w:sz w:val="18"/>
        </w:rPr>
        <w:t>Advise the</w:t>
      </w:r>
      <w:r>
        <w:rPr>
          <w:rFonts w:ascii="Cambria"/>
          <w:spacing w:val="-3"/>
          <w:sz w:val="18"/>
        </w:rPr>
        <w:t> </w:t>
      </w:r>
      <w:r>
        <w:rPr>
          <w:rFonts w:ascii="Cambria"/>
          <w:sz w:val="18"/>
        </w:rPr>
        <w:t>program</w:t>
      </w:r>
      <w:r>
        <w:rPr>
          <w:rFonts w:ascii="Cambria"/>
          <w:spacing w:val="-2"/>
          <w:sz w:val="18"/>
        </w:rPr>
        <w:t> </w:t>
      </w:r>
      <w:r>
        <w:rPr>
          <w:rFonts w:ascii="Cambria"/>
          <w:sz w:val="18"/>
        </w:rPr>
        <w:t>planning</w:t>
      </w:r>
      <w:r>
        <w:rPr>
          <w:rFonts w:ascii="Cambria"/>
          <w:spacing w:val="-4"/>
          <w:sz w:val="18"/>
        </w:rPr>
        <w:t> </w:t>
      </w:r>
      <w:r>
        <w:rPr>
          <w:rFonts w:ascii="Cambria"/>
          <w:sz w:val="18"/>
        </w:rPr>
        <w:t>and</w:t>
      </w:r>
      <w:r>
        <w:rPr>
          <w:rFonts w:ascii="Cambria"/>
          <w:spacing w:val="-3"/>
          <w:sz w:val="18"/>
        </w:rPr>
        <w:t> </w:t>
      </w:r>
      <w:r>
        <w:rPr>
          <w:rFonts w:ascii="Cambria"/>
          <w:sz w:val="18"/>
        </w:rPr>
        <w:t>implementation</w:t>
      </w:r>
      <w:r>
        <w:rPr>
          <w:rFonts w:ascii="Cambria"/>
          <w:spacing w:val="-1"/>
          <w:sz w:val="18"/>
        </w:rPr>
        <w:t> </w:t>
      </w:r>
      <w:r>
        <w:rPr>
          <w:rFonts w:ascii="Cambria"/>
          <w:sz w:val="18"/>
        </w:rPr>
        <w:t>processes.</w:t>
      </w:r>
      <w:r>
        <w:rPr>
          <w:rFonts w:ascii="Cambria"/>
          <w:spacing w:val="-5"/>
          <w:sz w:val="18"/>
        </w:rPr>
        <w:t> </w:t>
      </w:r>
      <w:r>
        <w:rPr>
          <w:rFonts w:ascii="Cambria"/>
          <w:sz w:val="18"/>
        </w:rPr>
        <w:t>*</w:t>
      </w:r>
      <w:r>
        <w:rPr>
          <w:rFonts w:ascii="Cambria"/>
          <w:spacing w:val="-1"/>
          <w:sz w:val="18"/>
        </w:rPr>
        <w:t> </w:t>
      </w:r>
      <w:r>
        <w:rPr>
          <w:rFonts w:ascii="Cambria"/>
          <w:sz w:val="18"/>
        </w:rPr>
        <w:t>Assuring</w:t>
      </w:r>
      <w:r>
        <w:rPr>
          <w:rFonts w:ascii="Cambria"/>
          <w:spacing w:val="-1"/>
          <w:sz w:val="18"/>
        </w:rPr>
        <w:t> </w:t>
      </w:r>
      <w:r>
        <w:rPr>
          <w:rFonts w:ascii="Cambria"/>
          <w:sz w:val="18"/>
        </w:rPr>
        <w:t>council</w:t>
      </w:r>
      <w:r>
        <w:rPr>
          <w:rFonts w:ascii="Cambria"/>
          <w:spacing w:val="-2"/>
          <w:sz w:val="18"/>
        </w:rPr>
        <w:t> </w:t>
      </w:r>
      <w:r>
        <w:rPr>
          <w:rFonts w:ascii="Cambria"/>
          <w:sz w:val="18"/>
        </w:rPr>
        <w:t>membership</w:t>
      </w:r>
      <w:r>
        <w:rPr>
          <w:rFonts w:ascii="Cambria"/>
          <w:spacing w:val="-3"/>
          <w:sz w:val="18"/>
        </w:rPr>
        <w:t> </w:t>
      </w:r>
      <w:r>
        <w:rPr>
          <w:rFonts w:ascii="Cambria"/>
          <w:sz w:val="18"/>
        </w:rPr>
        <w:t>represents</w:t>
      </w:r>
      <w:r>
        <w:rPr>
          <w:rFonts w:ascii="Cambria"/>
          <w:spacing w:val="-4"/>
          <w:sz w:val="18"/>
        </w:rPr>
        <w:t> </w:t>
      </w:r>
      <w:r>
        <w:rPr>
          <w:rFonts w:ascii="Cambria"/>
          <w:sz w:val="18"/>
        </w:rPr>
        <w:t>all</w:t>
      </w:r>
      <w:r>
        <w:rPr>
          <w:rFonts w:ascii="Cambria"/>
          <w:spacing w:val="-2"/>
          <w:sz w:val="18"/>
        </w:rPr>
        <w:t> </w:t>
      </w:r>
      <w:r>
        <w:rPr>
          <w:rFonts w:ascii="Cambria"/>
          <w:sz w:val="18"/>
        </w:rPr>
        <w:t>segments</w:t>
      </w:r>
      <w:r>
        <w:rPr>
          <w:rFonts w:ascii="Cambria"/>
          <w:spacing w:val="-2"/>
          <w:sz w:val="18"/>
        </w:rPr>
        <w:t> </w:t>
      </w:r>
      <w:r>
        <w:rPr>
          <w:rFonts w:ascii="Cambria"/>
          <w:sz w:val="18"/>
        </w:rPr>
        <w:t>in</w:t>
      </w:r>
      <w:r>
        <w:rPr>
          <w:rFonts w:ascii="Cambria"/>
          <w:spacing w:val="-1"/>
          <w:sz w:val="18"/>
        </w:rPr>
        <w:t> </w:t>
      </w:r>
      <w:r>
        <w:rPr>
          <w:rFonts w:ascii="Cambria"/>
          <w:sz w:val="18"/>
        </w:rPr>
        <w:t>counties</w:t>
      </w:r>
      <w:r>
        <w:rPr>
          <w:rFonts w:ascii="Cambria"/>
          <w:spacing w:val="-4"/>
          <w:sz w:val="18"/>
        </w:rPr>
        <w:t> </w:t>
      </w:r>
      <w:r>
        <w:rPr>
          <w:rFonts w:ascii="Cambria"/>
          <w:sz w:val="18"/>
        </w:rPr>
        <w:t>served.</w:t>
      </w:r>
      <w:r>
        <w:rPr>
          <w:rFonts w:ascii="Cambria"/>
          <w:spacing w:val="37"/>
          <w:sz w:val="18"/>
        </w:rPr>
        <w:t> </w:t>
      </w:r>
      <w:r>
        <w:rPr>
          <w:rFonts w:ascii="Cambria"/>
          <w:sz w:val="18"/>
        </w:rPr>
        <w:t>*</w:t>
      </w:r>
      <w:r>
        <w:rPr>
          <w:rFonts w:ascii="Cambria"/>
          <w:spacing w:val="-4"/>
          <w:sz w:val="18"/>
        </w:rPr>
        <w:t> </w:t>
      </w:r>
      <w:r>
        <w:rPr>
          <w:rFonts w:ascii="Cambria"/>
          <w:sz w:val="18"/>
        </w:rPr>
        <w:t>Assuring</w:t>
      </w:r>
      <w:r>
        <w:rPr>
          <w:rFonts w:ascii="Cambria"/>
          <w:spacing w:val="40"/>
          <w:sz w:val="18"/>
        </w:rPr>
        <w:t> </w:t>
      </w:r>
      <w:r>
        <w:rPr>
          <w:rFonts w:ascii="Cambria"/>
          <w:sz w:val="18"/>
        </w:rPr>
        <w:t>program outreach meets equal opportunity and program access guidelines.</w:t>
      </w:r>
    </w:p>
    <w:sectPr>
      <w:pgSz w:w="12240" w:h="15840"/>
      <w:pgMar w:top="960" w:bottom="280" w:left="16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280" w:hanging="361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491" w:hanging="21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8" w:hanging="2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7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86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15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44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73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2" w:hanging="21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80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University of Illinois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Schwarz, Teresa</dc:creator>
  <dc:description/>
  <dcterms:created xsi:type="dcterms:W3CDTF">2026-05-06T20:02:47Z</dcterms:created>
  <dcterms:modified xsi:type="dcterms:W3CDTF">2026-05-06T20:02:47Z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Acrobat PDFMaker 23 for Word</vt:lpwstr>
  </property>
  <property fmtid="{D5CDD505-2E9C-101B-9397-08002B2CF9AE}" pid="4" name="GrammarlyDocumentId">
    <vt:lpwstr>9566c31e38aaeeb6eba8b67a7bb81a64f8a579b5b210a7f7b509d7b6179dcaba</vt:lpwstr>
  </property>
  <property fmtid="{D5CDD505-2E9C-101B-9397-08002B2CF9AE}" pid="5" name="LastSaved">
    <vt:filetime>2026-05-06T00:00:00Z</vt:filetime>
  </property>
  <property fmtid="{D5CDD505-2E9C-101B-9397-08002B2CF9AE}" pid="6" name="Producer">
    <vt:lpwstr>Adobe PDF Library 23.6.136</vt:lpwstr>
  </property>
  <property fmtid="{D5CDD505-2E9C-101B-9397-08002B2CF9AE}" pid="7" name="SourceModified">
    <vt:lpwstr>D:20240116150938</vt:lpwstr>
  </property>
</Properties>
</file>