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9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55684" cy="5092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684" cy="5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"/>
        <w:rPr>
          <w:rFonts w:ascii="Times New Roman"/>
        </w:rPr>
      </w:pPr>
    </w:p>
    <w:p>
      <w:pPr>
        <w:pStyle w:val="Heading1"/>
        <w:ind w:left="560" w:right="8055"/>
      </w:pPr>
      <w:r>
        <w:rPr/>
        <w:t>Extension</w:t>
      </w:r>
      <w:r>
        <w:rPr>
          <w:spacing w:val="-13"/>
        </w:rPr>
        <w:t> </w:t>
      </w:r>
      <w:r>
        <w:rPr/>
        <w:t>Board</w:t>
      </w:r>
      <w:r>
        <w:rPr>
          <w:spacing w:val="-12"/>
        </w:rPr>
        <w:t> </w:t>
      </w:r>
      <w:r>
        <w:rPr/>
        <w:t>Meeting </w:t>
      </w:r>
      <w:r>
        <w:rPr>
          <w:spacing w:val="-2"/>
        </w:rPr>
        <w:t>AGENDA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0" w:after="0"/>
        <w:ind w:left="777" w:right="0" w:hanging="214"/>
        <w:jc w:val="left"/>
        <w:rPr>
          <w:sz w:val="22"/>
        </w:rPr>
      </w:pPr>
      <w:r>
        <w:rPr>
          <w:spacing w:val="-2"/>
          <w:sz w:val="22"/>
        </w:rPr>
        <w:t>Introductions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0" w:after="0"/>
        <w:ind w:left="777" w:right="0" w:hanging="214"/>
        <w:jc w:val="left"/>
        <w:rPr>
          <w:sz w:val="22"/>
        </w:rPr>
      </w:pPr>
      <w:r>
        <w:rPr>
          <w:sz w:val="22"/>
        </w:rPr>
        <w:t>Event</w:t>
      </w:r>
      <w:r>
        <w:rPr>
          <w:spacing w:val="-8"/>
          <w:sz w:val="22"/>
        </w:rPr>
        <w:t> </w:t>
      </w:r>
      <w:r>
        <w:rPr>
          <w:sz w:val="22"/>
        </w:rPr>
        <w:t>Tours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Interviews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volunteers,</w:t>
      </w:r>
      <w:r>
        <w:rPr>
          <w:spacing w:val="-6"/>
          <w:sz w:val="22"/>
        </w:rPr>
        <w:t> </w:t>
      </w:r>
      <w:r>
        <w:rPr>
          <w:sz w:val="22"/>
        </w:rPr>
        <w:t>participants,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staff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68" w:lineRule="exact" w:before="0" w:after="0"/>
        <w:ind w:left="777" w:right="0" w:hanging="214"/>
        <w:jc w:val="left"/>
        <w:rPr>
          <w:sz w:val="22"/>
        </w:rPr>
      </w:pP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Needs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Discussion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68" w:lineRule="exact" w:before="0" w:after="0"/>
        <w:ind w:left="777" w:right="0" w:hanging="214"/>
        <w:jc w:val="left"/>
        <w:rPr>
          <w:sz w:val="22"/>
        </w:rPr>
      </w:pPr>
      <w:r>
        <w:rPr>
          <w:sz w:val="22"/>
        </w:rPr>
        <w:t>Budget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Materials</w:t>
      </w: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40" w:lineRule="auto" w:before="0" w:after="0"/>
        <w:ind w:left="1489" w:right="0" w:hanging="209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Statement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40" w:lineRule="auto" w:before="0" w:after="0"/>
        <w:ind w:left="1489" w:right="0" w:hanging="219"/>
        <w:jc w:val="left"/>
        <w:rPr>
          <w:sz w:val="22"/>
        </w:rPr>
      </w:pPr>
      <w:r>
        <w:rPr>
          <w:spacing w:val="-2"/>
          <w:sz w:val="22"/>
        </w:rPr>
        <w:t>Rationale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488" w:val="left" w:leader="none"/>
        </w:tabs>
        <w:spacing w:line="240" w:lineRule="auto" w:before="0" w:after="0"/>
        <w:ind w:left="1488" w:right="0" w:hanging="196"/>
        <w:jc w:val="left"/>
        <w:rPr>
          <w:sz w:val="22"/>
        </w:rPr>
      </w:pPr>
      <w:r>
        <w:rPr>
          <w:sz w:val="22"/>
        </w:rPr>
        <w:t>Impact</w:t>
      </w:r>
      <w:r>
        <w:rPr>
          <w:spacing w:val="-8"/>
          <w:sz w:val="22"/>
        </w:rPr>
        <w:t> </w:t>
      </w: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(To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distributed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County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levy</w:t>
      </w:r>
      <w:r>
        <w:rPr>
          <w:spacing w:val="-2"/>
          <w:sz w:val="22"/>
        </w:rPr>
        <w:t> request)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40" w:lineRule="auto" w:before="0" w:after="0"/>
        <w:ind w:left="1489" w:right="0" w:hanging="219"/>
        <w:jc w:val="left"/>
        <w:rPr>
          <w:sz w:val="22"/>
        </w:rPr>
      </w:pPr>
      <w:r>
        <w:rPr>
          <w:sz w:val="22"/>
        </w:rPr>
        <w:t>County</w:t>
      </w:r>
      <w:r>
        <w:rPr>
          <w:spacing w:val="-8"/>
          <w:sz w:val="22"/>
        </w:rPr>
        <w:t> </w:t>
      </w:r>
      <w:r>
        <w:rPr>
          <w:sz w:val="22"/>
        </w:rPr>
        <w:t>Funding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Request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267" w:after="0"/>
        <w:ind w:left="777" w:right="0" w:hanging="214"/>
        <w:jc w:val="left"/>
        <w:rPr>
          <w:sz w:val="22"/>
        </w:rPr>
      </w:pPr>
      <w:r>
        <w:rPr>
          <w:sz w:val="22"/>
        </w:rPr>
        <w:t>Questions,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Adjourn</w:t>
      </w:r>
    </w:p>
    <w:p>
      <w:pPr>
        <w:pStyle w:val="Title"/>
      </w:pPr>
      <w:r>
        <w:rPr/>
        <w:t>Meeting</w:t>
      </w:r>
      <w:r>
        <w:rPr>
          <w:spacing w:val="-5"/>
        </w:rPr>
        <w:t> </w:t>
      </w:r>
      <w:r>
        <w:rPr>
          <w:spacing w:val="-2"/>
        </w:rPr>
        <w:t>Locations:</w:t>
      </w:r>
    </w:p>
    <w:p>
      <w:pPr>
        <w:pStyle w:val="Heading1"/>
        <w:spacing w:line="233" w:lineRule="exact" w:before="11"/>
        <w:ind w:right="6037"/>
        <w:jc w:val="center"/>
      </w:pPr>
      <w:r>
        <w:rPr>
          <w:u w:val="single"/>
        </w:rPr>
        <w:t>Boone</w:t>
      </w:r>
      <w:r>
        <w:rPr>
          <w:spacing w:val="-1"/>
          <w:u w:val="single"/>
        </w:rPr>
        <w:t> </w:t>
      </w:r>
      <w:r>
        <w:rPr>
          <w:u w:val="single"/>
        </w:rPr>
        <w:t>County</w:t>
      </w:r>
      <w:r>
        <w:rPr>
          <w:u w:val="none"/>
        </w:rPr>
        <w:t>:</w:t>
      </w:r>
      <w:r>
        <w:rPr>
          <w:spacing w:val="54"/>
          <w:u w:val="none"/>
        </w:rPr>
        <w:t> </w:t>
      </w:r>
      <w:r>
        <w:rPr>
          <w:u w:val="none"/>
        </w:rPr>
        <w:t>Monday,</w:t>
      </w:r>
      <w:r>
        <w:rPr>
          <w:spacing w:val="-2"/>
          <w:u w:val="none"/>
        </w:rPr>
        <w:t> </w:t>
      </w:r>
      <w:r>
        <w:rPr>
          <w:u w:val="none"/>
        </w:rPr>
        <w:t>July</w:t>
      </w:r>
      <w:r>
        <w:rPr>
          <w:spacing w:val="4"/>
          <w:u w:val="none"/>
        </w:rPr>
        <w:t> </w:t>
      </w:r>
      <w:r>
        <w:rPr>
          <w:u w:val="none"/>
        </w:rPr>
        <w:t>7,</w:t>
      </w:r>
      <w:r>
        <w:rPr>
          <w:spacing w:val="-2"/>
          <w:u w:val="none"/>
        </w:rPr>
        <w:t> </w:t>
      </w:r>
      <w:r>
        <w:rPr>
          <w:u w:val="none"/>
        </w:rPr>
        <w:t>2025—10:30</w:t>
      </w:r>
      <w:r>
        <w:rPr>
          <w:spacing w:val="3"/>
          <w:u w:val="none"/>
        </w:rPr>
        <w:t> </w:t>
      </w:r>
      <w:r>
        <w:rPr>
          <w:spacing w:val="-5"/>
          <w:u w:val="none"/>
        </w:rPr>
        <w:t>AM</w:t>
      </w:r>
    </w:p>
    <w:p>
      <w:pPr>
        <w:pStyle w:val="BodyText"/>
        <w:spacing w:line="233" w:lineRule="exact"/>
        <w:ind w:right="6014"/>
        <w:jc w:val="center"/>
      </w:pPr>
      <w:r>
        <w:rPr/>
        <w:t>Illinois</w:t>
      </w:r>
      <w:r>
        <w:rPr>
          <w:spacing w:val="1"/>
        </w:rPr>
        <w:t> </w:t>
      </w:r>
      <w:r>
        <w:rPr/>
        <w:t>Junior</w:t>
      </w:r>
      <w:r>
        <w:rPr>
          <w:spacing w:val="1"/>
        </w:rPr>
        <w:t> </w:t>
      </w:r>
      <w:r>
        <w:rPr>
          <w:spacing w:val="-4"/>
        </w:rPr>
        <w:t>Chef</w:t>
      </w:r>
    </w:p>
    <w:p>
      <w:pPr>
        <w:pStyle w:val="BodyText"/>
        <w:ind w:left="1874" w:right="6534"/>
        <w:jc w:val="center"/>
      </w:pPr>
      <w:r>
        <w:rPr/>
        <w:t>St.</w:t>
      </w:r>
      <w:r>
        <w:rPr>
          <w:spacing w:val="-4"/>
        </w:rPr>
        <w:t> </w:t>
      </w:r>
      <w:r>
        <w:rPr/>
        <w:t>John's</w:t>
      </w:r>
      <w:r>
        <w:rPr>
          <w:spacing w:val="-3"/>
        </w:rPr>
        <w:t> </w:t>
      </w:r>
      <w:r>
        <w:rPr/>
        <w:t>United</w:t>
      </w:r>
      <w:r>
        <w:rPr>
          <w:spacing w:val="-4"/>
        </w:rPr>
        <w:t> </w:t>
      </w:r>
      <w:r>
        <w:rPr/>
        <w:t>Church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Christ 401 N Main Street,</w:t>
      </w:r>
      <w:r>
        <w:rPr>
          <w:spacing w:val="40"/>
        </w:rPr>
        <w:t> </w:t>
      </w:r>
      <w:r>
        <w:rPr/>
        <w:t>Belvidere, IL</w:t>
      </w:r>
    </w:p>
    <w:p>
      <w:pPr>
        <w:pStyle w:val="Heading1"/>
        <w:ind w:right="6074"/>
        <w:jc w:val="center"/>
      </w:pPr>
      <w:r>
        <w:rPr>
          <w:u w:val="single"/>
        </w:rPr>
        <w:t>DeKalb</w:t>
      </w:r>
      <w:r>
        <w:rPr>
          <w:spacing w:val="-10"/>
          <w:u w:val="single"/>
        </w:rPr>
        <w:t> </w:t>
      </w:r>
      <w:r>
        <w:rPr>
          <w:u w:val="single"/>
        </w:rPr>
        <w:t>County</w:t>
      </w:r>
      <w:r>
        <w:rPr>
          <w:u w:val="none"/>
        </w:rPr>
        <w:t>:</w:t>
      </w:r>
      <w:r>
        <w:rPr>
          <w:spacing w:val="-8"/>
          <w:u w:val="none"/>
        </w:rPr>
        <w:t> </w:t>
      </w:r>
      <w:r>
        <w:rPr>
          <w:u w:val="none"/>
        </w:rPr>
        <w:t>Monday,</w:t>
      </w:r>
      <w:r>
        <w:rPr>
          <w:spacing w:val="-7"/>
          <w:u w:val="none"/>
        </w:rPr>
        <w:t> </w:t>
      </w:r>
      <w:r>
        <w:rPr>
          <w:u w:val="none"/>
        </w:rPr>
        <w:t>July</w:t>
      </w:r>
      <w:r>
        <w:rPr>
          <w:spacing w:val="-8"/>
          <w:u w:val="none"/>
        </w:rPr>
        <w:t> </w:t>
      </w:r>
      <w:r>
        <w:rPr>
          <w:u w:val="none"/>
        </w:rPr>
        <w:t>7,</w:t>
      </w:r>
      <w:r>
        <w:rPr>
          <w:spacing w:val="-8"/>
          <w:u w:val="none"/>
        </w:rPr>
        <w:t> </w:t>
      </w:r>
      <w:r>
        <w:rPr>
          <w:u w:val="none"/>
        </w:rPr>
        <w:t>2025—11:30</w:t>
      </w:r>
      <w:r>
        <w:rPr>
          <w:spacing w:val="-5"/>
          <w:u w:val="none"/>
        </w:rPr>
        <w:t> AM</w:t>
      </w:r>
    </w:p>
    <w:p>
      <w:pPr>
        <w:pStyle w:val="BodyText"/>
        <w:ind w:left="1999" w:right="6478"/>
      </w:pPr>
      <w:r>
        <w:rPr/>
        <w:t>Russell Woods Nature Camp Natural</w:t>
      </w:r>
      <w:r>
        <w:rPr>
          <w:spacing w:val="-11"/>
        </w:rPr>
        <w:t> </w:t>
      </w:r>
      <w:r>
        <w:rPr/>
        <w:t>Resource</w:t>
      </w:r>
      <w:r>
        <w:rPr>
          <w:spacing w:val="-11"/>
        </w:rPr>
        <w:t> </w:t>
      </w:r>
      <w:r>
        <w:rPr/>
        <w:t>Education</w:t>
      </w:r>
      <w:r>
        <w:rPr>
          <w:spacing w:val="-11"/>
        </w:rPr>
        <w:t> </w:t>
      </w:r>
      <w:r>
        <w:rPr/>
        <w:t>Center 11750 State Rt 72, Genoa, IL</w:t>
      </w:r>
    </w:p>
    <w:p>
      <w:pPr>
        <w:pStyle w:val="Heading1"/>
        <w:tabs>
          <w:tab w:pos="2018" w:val="left" w:leader="none"/>
        </w:tabs>
        <w:spacing w:line="267" w:lineRule="exact" w:before="0"/>
        <w:ind w:left="560"/>
      </w:pPr>
      <w:r>
        <w:rPr>
          <w:u w:val="single"/>
        </w:rPr>
        <w:t>Ogle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County</w:t>
      </w:r>
      <w:r>
        <w:rPr>
          <w:spacing w:val="-2"/>
          <w:u w:val="none"/>
        </w:rPr>
        <w:t>:</w:t>
      </w:r>
      <w:r>
        <w:rPr>
          <w:u w:val="none"/>
        </w:rPr>
        <w:tab/>
        <w:t>Thursday, July 31—8:30 </w:t>
      </w:r>
      <w:r>
        <w:rPr>
          <w:spacing w:val="-5"/>
          <w:u w:val="none"/>
        </w:rPr>
        <w:t>AM</w:t>
      </w:r>
    </w:p>
    <w:p>
      <w:pPr>
        <w:pStyle w:val="BodyText"/>
        <w:ind w:left="2000" w:right="5035"/>
      </w:pPr>
      <w:r>
        <w:rPr/>
        <w:t>4-H</w:t>
      </w:r>
      <w:r>
        <w:rPr>
          <w:spacing w:val="-1"/>
        </w:rPr>
        <w:t> </w:t>
      </w:r>
      <w:r>
        <w:rPr/>
        <w:t>Horse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(enter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meet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South</w:t>
      </w:r>
      <w:r>
        <w:rPr>
          <w:spacing w:val="-2"/>
        </w:rPr>
        <w:t> </w:t>
      </w:r>
      <w:r>
        <w:rPr/>
        <w:t>gate) Ogle County Fairgrounds</w:t>
      </w:r>
    </w:p>
    <w:p>
      <w:pPr>
        <w:pStyle w:val="BodyText"/>
        <w:spacing w:before="1"/>
        <w:ind w:left="2000"/>
      </w:pPr>
      <w:r>
        <w:rPr/>
        <w:t>1440</w:t>
      </w:r>
      <w:r>
        <w:rPr>
          <w:spacing w:val="-3"/>
        </w:rPr>
        <w:t> </w:t>
      </w:r>
      <w:r>
        <w:rPr/>
        <w:t>N</w:t>
      </w:r>
      <w:r>
        <w:rPr>
          <w:spacing w:val="-5"/>
        </w:rPr>
        <w:t> </w:t>
      </w:r>
      <w:r>
        <w:rPr/>
        <w:t>Limekiln</w:t>
      </w:r>
      <w:r>
        <w:rPr>
          <w:spacing w:val="-5"/>
        </w:rPr>
        <w:t> </w:t>
      </w:r>
      <w:r>
        <w:rPr/>
        <w:t>Road,</w:t>
      </w:r>
      <w:r>
        <w:rPr>
          <w:spacing w:val="-4"/>
        </w:rPr>
        <w:t> </w:t>
      </w:r>
      <w:r>
        <w:rPr/>
        <w:t>Oregon</w:t>
      </w:r>
      <w:r>
        <w:rPr>
          <w:spacing w:val="-4"/>
        </w:rPr>
        <w:t> </w:t>
      </w:r>
      <w:r>
        <w:rPr>
          <w:spacing w:val="-5"/>
        </w:rPr>
        <w:t>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2424683</wp:posOffset>
                </wp:positionH>
                <wp:positionV relativeFrom="paragraph">
                  <wp:posOffset>312377</wp:posOffset>
                </wp:positionV>
                <wp:extent cx="21463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0">
                              <a:moveTo>
                                <a:pt x="0" y="0"/>
                              </a:moveTo>
                              <a:lnTo>
                                <a:pt x="214579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919998pt;margin-top:24.596638pt;width:169pt;height:.1pt;mso-position-horizontal-relative:page;mso-position-vertical-relative:paragraph;z-index:-15728640;mso-wrap-distance-left:0;mso-wrap-distance-right:0" id="docshape1" coordorigin="3818,492" coordsize="3380,0" path="m3818,492l7198,492e" filled="false" stroked="true" strokeweight=".6796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65"/>
        <w:ind w:left="4" w:right="9" w:firstLine="0"/>
        <w:jc w:val="center"/>
        <w:rPr>
          <w:rFonts w:ascii="Cambria"/>
          <w:sz w:val="18"/>
        </w:rPr>
      </w:pPr>
      <w:r>
        <w:rPr>
          <w:rFonts w:ascii="Cambria"/>
          <w:b/>
          <w:sz w:val="18"/>
        </w:rPr>
        <w:t>Council</w:t>
      </w:r>
      <w:r>
        <w:rPr>
          <w:rFonts w:ascii="Cambria"/>
          <w:b/>
          <w:spacing w:val="-3"/>
          <w:sz w:val="18"/>
        </w:rPr>
        <w:t> </w:t>
      </w:r>
      <w:r>
        <w:rPr>
          <w:rFonts w:ascii="Cambria"/>
          <w:b/>
          <w:sz w:val="18"/>
        </w:rPr>
        <w:t>Roles</w:t>
      </w:r>
      <w:r>
        <w:rPr>
          <w:rFonts w:ascii="Cambria"/>
          <w:b/>
          <w:spacing w:val="-2"/>
          <w:sz w:val="18"/>
        </w:rPr>
        <w:t> </w:t>
      </w:r>
      <w:r>
        <w:rPr>
          <w:rFonts w:ascii="Cambria"/>
          <w:b/>
          <w:sz w:val="18"/>
        </w:rPr>
        <w:t>Summarized</w:t>
      </w:r>
      <w:r>
        <w:rPr>
          <w:rFonts w:ascii="Cambria"/>
          <w:sz w:val="18"/>
        </w:rPr>
        <w:t>: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*</w:t>
      </w:r>
      <w:r>
        <w:rPr>
          <w:rFonts w:ascii="Cambria"/>
          <w:spacing w:val="-5"/>
          <w:sz w:val="18"/>
        </w:rPr>
        <w:t> </w:t>
      </w:r>
      <w:r>
        <w:rPr>
          <w:rFonts w:ascii="Cambria"/>
          <w:sz w:val="18"/>
        </w:rPr>
        <w:t>Linking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University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of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Illinois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Extension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with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local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leadership,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communities,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agencies,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and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pacing w:val="-2"/>
          <w:sz w:val="18"/>
        </w:rPr>
        <w:t>organizations.</w:t>
      </w:r>
    </w:p>
    <w:p>
      <w:pPr>
        <w:spacing w:before="106"/>
        <w:ind w:left="4" w:right="9" w:firstLine="0"/>
        <w:jc w:val="center"/>
        <w:rPr>
          <w:rFonts w:ascii="Cambria"/>
          <w:sz w:val="18"/>
        </w:rPr>
      </w:pPr>
      <w:r>
        <w:rPr>
          <w:rFonts w:ascii="Cambria"/>
          <w:sz w:val="18"/>
        </w:rPr>
        <w:t>*</w:t>
      </w:r>
      <w:r>
        <w:rPr>
          <w:rFonts w:ascii="Cambria"/>
          <w:spacing w:val="-5"/>
          <w:sz w:val="18"/>
        </w:rPr>
        <w:t> </w:t>
      </w:r>
      <w:r>
        <w:rPr>
          <w:rFonts w:ascii="Cambria"/>
          <w:sz w:val="18"/>
        </w:rPr>
        <w:t>Supporting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and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advocating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for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Extension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programs.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Identifying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needs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and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potential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resources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(human,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financial,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pacing w:val="-2"/>
          <w:sz w:val="18"/>
        </w:rPr>
        <w:t>physical).</w:t>
      </w:r>
    </w:p>
    <w:p>
      <w:pPr>
        <w:spacing w:line="360" w:lineRule="auto" w:before="106"/>
        <w:ind w:left="0" w:right="9" w:firstLine="0"/>
        <w:jc w:val="center"/>
        <w:rPr>
          <w:rFonts w:ascii="Cambria"/>
          <w:sz w:val="18"/>
        </w:rPr>
      </w:pPr>
      <w:r>
        <w:rPr>
          <w:rFonts w:ascii="Cambria"/>
          <w:sz w:val="18"/>
        </w:rPr>
        <w:t>*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Advise the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program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planning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and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implementation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processes.</w:t>
      </w:r>
      <w:r>
        <w:rPr>
          <w:rFonts w:ascii="Cambria"/>
          <w:spacing w:val="-5"/>
          <w:sz w:val="18"/>
        </w:rPr>
        <w:t> </w:t>
      </w:r>
      <w:r>
        <w:rPr>
          <w:rFonts w:ascii="Cambria"/>
          <w:sz w:val="18"/>
        </w:rPr>
        <w:t>*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Assuring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council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membership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represents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all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segments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in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counties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served.</w:t>
      </w:r>
      <w:r>
        <w:rPr>
          <w:rFonts w:ascii="Cambria"/>
          <w:spacing w:val="37"/>
          <w:sz w:val="18"/>
        </w:rPr>
        <w:t> </w:t>
      </w:r>
      <w:r>
        <w:rPr>
          <w:rFonts w:ascii="Cambria"/>
          <w:sz w:val="18"/>
        </w:rPr>
        <w:t>*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Assuring</w:t>
      </w:r>
      <w:r>
        <w:rPr>
          <w:rFonts w:ascii="Cambria"/>
          <w:spacing w:val="40"/>
          <w:sz w:val="18"/>
        </w:rPr>
        <w:t> </w:t>
      </w:r>
      <w:r>
        <w:rPr>
          <w:rFonts w:ascii="Cambria"/>
          <w:sz w:val="18"/>
        </w:rPr>
        <w:t>program outreach meets equal opportunity and program access guidelines.</w:t>
      </w:r>
    </w:p>
    <w:sectPr>
      <w:type w:val="continuous"/>
      <w:pgSz w:w="12240" w:h="15840"/>
      <w:pgMar w:top="980" w:bottom="280" w:left="1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78" w:hanging="2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91" w:hanging="2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8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7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6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5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4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3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21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7"/>
      <w:ind w:left="556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77" w:hanging="214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Illinois Extension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broos</dc:creator>
  <dc:description/>
  <dcterms:created xsi:type="dcterms:W3CDTF">2026-05-06T20:11:38Z</dcterms:created>
  <dcterms:modified xsi:type="dcterms:W3CDTF">2026-05-06T20:11:38Z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D:20230707195344</vt:lpwstr>
  </property>
</Properties>
</file>