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04F812" w14:textId="477A6107" w:rsidR="001827D4" w:rsidRDefault="00086F00" w:rsidP="00086F00">
      <w:pPr>
        <w:jc w:val="right"/>
      </w:pPr>
      <w:r>
        <w:rPr>
          <w:noProof/>
        </w:rPr>
        <w:drawing>
          <wp:inline distT="0" distB="0" distL="0" distR="0" wp14:anchorId="3CE91166" wp14:editId="05EAF530">
            <wp:extent cx="2426418" cy="883997"/>
            <wp:effectExtent l="0" t="0" r="0" b="0"/>
            <wp:docPr id="668995656" name="Picture 1" descr="A close-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995656" name="Picture 1" descr="A close-up of a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6418" cy="8839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9D3D5" w14:textId="77777777" w:rsidR="00086F00" w:rsidRPr="006D44F8" w:rsidRDefault="00086F00" w:rsidP="00086F00">
      <w:pPr>
        <w:rPr>
          <w:b/>
          <w:bCs/>
          <w:sz w:val="20"/>
          <w:szCs w:val="20"/>
        </w:rPr>
      </w:pPr>
      <w:r w:rsidRPr="006D44F8">
        <w:rPr>
          <w:b/>
          <w:bCs/>
          <w:sz w:val="20"/>
          <w:szCs w:val="20"/>
        </w:rPr>
        <w:t>Extension Advisory Council Meeting</w:t>
      </w:r>
      <w:r w:rsidRPr="006D44F8">
        <w:rPr>
          <w:b/>
          <w:bCs/>
          <w:sz w:val="20"/>
          <w:szCs w:val="20"/>
        </w:rPr>
        <w:br/>
        <w:t>Timber Pointe Golf Club, 5750 Woodstock Rd, Poplar Grove, IL 61065</w:t>
      </w:r>
      <w:r w:rsidRPr="006D44F8">
        <w:rPr>
          <w:b/>
          <w:bCs/>
          <w:sz w:val="20"/>
          <w:szCs w:val="20"/>
        </w:rPr>
        <w:br/>
        <w:t>Tuesday, September 24, 2024, 6-8 PM</w:t>
      </w:r>
    </w:p>
    <w:p w14:paraId="129D2F6A" w14:textId="77777777" w:rsidR="00472A38" w:rsidRPr="006D44F8" w:rsidRDefault="00086F00" w:rsidP="005013F3">
      <w:pPr>
        <w:widowControl w:val="0"/>
        <w:tabs>
          <w:tab w:val="left" w:pos="336"/>
        </w:tabs>
        <w:autoSpaceDE w:val="0"/>
        <w:autoSpaceDN w:val="0"/>
        <w:spacing w:after="0" w:line="240" w:lineRule="auto"/>
        <w:rPr>
          <w:b/>
          <w:bCs/>
          <w:sz w:val="20"/>
          <w:szCs w:val="20"/>
        </w:rPr>
      </w:pPr>
      <w:r w:rsidRPr="006D44F8">
        <w:rPr>
          <w:b/>
          <w:bCs/>
          <w:sz w:val="20"/>
          <w:szCs w:val="20"/>
        </w:rPr>
        <w:t>AGENDA</w:t>
      </w:r>
    </w:p>
    <w:p w14:paraId="3D778800" w14:textId="40E0AC28" w:rsidR="00086F00" w:rsidRPr="006D44F8" w:rsidRDefault="00086F00" w:rsidP="00472A38">
      <w:pPr>
        <w:widowControl w:val="0"/>
        <w:tabs>
          <w:tab w:val="left" w:pos="336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006D44F8">
        <w:rPr>
          <w:sz w:val="20"/>
          <w:szCs w:val="20"/>
        </w:rPr>
        <w:t>Welcome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–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County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Director,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Heather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pacing w:val="-2"/>
          <w:sz w:val="20"/>
          <w:szCs w:val="20"/>
        </w:rPr>
        <w:t>Coyle</w:t>
      </w:r>
    </w:p>
    <w:p w14:paraId="2DA933D4" w14:textId="3CB23C3D" w:rsidR="00086F00" w:rsidRPr="006D44F8" w:rsidRDefault="00086F00" w:rsidP="005013F3">
      <w:pPr>
        <w:pStyle w:val="BodyText"/>
        <w:rPr>
          <w:sz w:val="20"/>
          <w:szCs w:val="20"/>
        </w:rPr>
      </w:pPr>
      <w:r w:rsidRPr="006D44F8">
        <w:rPr>
          <w:spacing w:val="-2"/>
          <w:sz w:val="20"/>
          <w:szCs w:val="20"/>
        </w:rPr>
        <w:t>Introductions</w:t>
      </w:r>
      <w:r w:rsidR="00005111" w:rsidRPr="006D44F8">
        <w:rPr>
          <w:spacing w:val="-2"/>
          <w:sz w:val="20"/>
          <w:szCs w:val="20"/>
        </w:rPr>
        <w:t xml:space="preserve"> &amp; meal</w:t>
      </w:r>
    </w:p>
    <w:p w14:paraId="4F361EF6" w14:textId="77777777" w:rsidR="00086F00" w:rsidRPr="006D44F8" w:rsidRDefault="00086F00" w:rsidP="00086F00">
      <w:pPr>
        <w:pStyle w:val="BodyText"/>
        <w:spacing w:before="7"/>
        <w:rPr>
          <w:sz w:val="20"/>
          <w:szCs w:val="20"/>
        </w:rPr>
      </w:pPr>
    </w:p>
    <w:p w14:paraId="6A4EA020" w14:textId="77777777" w:rsidR="00086F00" w:rsidRPr="006D44F8" w:rsidRDefault="00086F00" w:rsidP="00086F00">
      <w:pPr>
        <w:pStyle w:val="ListParagraph"/>
        <w:widowControl w:val="0"/>
        <w:numPr>
          <w:ilvl w:val="0"/>
          <w:numId w:val="1"/>
        </w:numPr>
        <w:tabs>
          <w:tab w:val="left" w:pos="337"/>
        </w:tabs>
        <w:autoSpaceDE w:val="0"/>
        <w:autoSpaceDN w:val="0"/>
        <w:spacing w:after="0" w:line="240" w:lineRule="auto"/>
        <w:ind w:left="337" w:hanging="215"/>
        <w:contextualSpacing w:val="0"/>
        <w:rPr>
          <w:sz w:val="20"/>
          <w:szCs w:val="20"/>
        </w:rPr>
      </w:pPr>
      <w:r w:rsidRPr="006D44F8">
        <w:rPr>
          <w:sz w:val="20"/>
          <w:szCs w:val="20"/>
        </w:rPr>
        <w:t>Announcements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&amp;</w:t>
      </w:r>
      <w:r w:rsidRPr="006D44F8">
        <w:rPr>
          <w:spacing w:val="-7"/>
          <w:sz w:val="20"/>
          <w:szCs w:val="20"/>
        </w:rPr>
        <w:t xml:space="preserve"> </w:t>
      </w:r>
      <w:r w:rsidRPr="006D44F8">
        <w:rPr>
          <w:sz w:val="20"/>
          <w:szCs w:val="20"/>
        </w:rPr>
        <w:t>Notifications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-</w:t>
      </w:r>
      <w:r w:rsidRPr="006D44F8">
        <w:rPr>
          <w:spacing w:val="-7"/>
          <w:sz w:val="20"/>
          <w:szCs w:val="20"/>
        </w:rPr>
        <w:t xml:space="preserve"> </w:t>
      </w:r>
      <w:r w:rsidRPr="006D44F8">
        <w:rPr>
          <w:sz w:val="20"/>
          <w:szCs w:val="20"/>
        </w:rPr>
        <w:t>County</w:t>
      </w:r>
      <w:r w:rsidRPr="006D44F8">
        <w:rPr>
          <w:spacing w:val="-7"/>
          <w:sz w:val="20"/>
          <w:szCs w:val="20"/>
        </w:rPr>
        <w:t xml:space="preserve"> </w:t>
      </w:r>
      <w:r w:rsidRPr="006D44F8">
        <w:rPr>
          <w:spacing w:val="-2"/>
          <w:sz w:val="20"/>
          <w:szCs w:val="20"/>
        </w:rPr>
        <w:t>Director</w:t>
      </w:r>
    </w:p>
    <w:p w14:paraId="52C3C27A" w14:textId="77777777" w:rsidR="003859AB" w:rsidRPr="006D44F8" w:rsidRDefault="003859AB" w:rsidP="003859AB">
      <w:pPr>
        <w:widowControl w:val="0"/>
        <w:tabs>
          <w:tab w:val="left" w:pos="337"/>
        </w:tabs>
        <w:autoSpaceDE w:val="0"/>
        <w:autoSpaceDN w:val="0"/>
        <w:spacing w:after="0" w:line="240" w:lineRule="auto"/>
        <w:rPr>
          <w:sz w:val="20"/>
          <w:szCs w:val="20"/>
        </w:rPr>
      </w:pPr>
    </w:p>
    <w:p w14:paraId="77E33E38" w14:textId="445232A8" w:rsidR="00086F00" w:rsidRPr="006D44F8" w:rsidRDefault="00086F00" w:rsidP="00D96845">
      <w:pPr>
        <w:pStyle w:val="ListParagraph"/>
        <w:widowControl w:val="0"/>
        <w:numPr>
          <w:ilvl w:val="1"/>
          <w:numId w:val="1"/>
        </w:numPr>
        <w:tabs>
          <w:tab w:val="left" w:pos="601"/>
        </w:tabs>
        <w:autoSpaceDE w:val="0"/>
        <w:autoSpaceDN w:val="0"/>
        <w:spacing w:before="22" w:after="0" w:line="240" w:lineRule="auto"/>
        <w:ind w:left="601" w:hanging="209"/>
        <w:contextualSpacing w:val="0"/>
        <w:rPr>
          <w:sz w:val="20"/>
          <w:szCs w:val="20"/>
        </w:rPr>
      </w:pPr>
      <w:r w:rsidRPr="006D44F8">
        <w:rPr>
          <w:sz w:val="20"/>
          <w:szCs w:val="20"/>
        </w:rPr>
        <w:t>New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and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Expiring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Terms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–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Teresa</w:t>
      </w:r>
      <w:r w:rsidRPr="006D44F8">
        <w:rPr>
          <w:spacing w:val="-2"/>
          <w:sz w:val="20"/>
          <w:szCs w:val="20"/>
        </w:rPr>
        <w:t xml:space="preserve"> Schwarz</w:t>
      </w:r>
    </w:p>
    <w:p w14:paraId="127A514C" w14:textId="798D9504" w:rsidR="00E049A4" w:rsidRPr="006D44F8" w:rsidRDefault="00086F00" w:rsidP="00E049A4">
      <w:pPr>
        <w:pStyle w:val="BodyText"/>
        <w:numPr>
          <w:ilvl w:val="1"/>
          <w:numId w:val="1"/>
        </w:numPr>
        <w:rPr>
          <w:spacing w:val="-3"/>
          <w:sz w:val="20"/>
          <w:szCs w:val="20"/>
        </w:rPr>
      </w:pPr>
      <w:r w:rsidRPr="006D44F8">
        <w:rPr>
          <w:sz w:val="20"/>
          <w:szCs w:val="20"/>
        </w:rPr>
        <w:t>Notifications: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Open</w:t>
      </w:r>
      <w:r w:rsidRPr="006D44F8">
        <w:rPr>
          <w:spacing w:val="-7"/>
          <w:sz w:val="20"/>
          <w:szCs w:val="20"/>
        </w:rPr>
        <w:t xml:space="preserve"> </w:t>
      </w:r>
      <w:r w:rsidRPr="006D44F8">
        <w:rPr>
          <w:sz w:val="20"/>
          <w:szCs w:val="20"/>
        </w:rPr>
        <w:t>Meetings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Act</w:t>
      </w:r>
      <w:r w:rsidR="00E049A4" w:rsidRPr="006D44F8">
        <w:rPr>
          <w:sz w:val="20"/>
          <w:szCs w:val="20"/>
        </w:rPr>
        <w:t xml:space="preserve"> &amp; training: </w:t>
      </w:r>
      <w:hyperlink r:id="rId6" w:history="1">
        <w:r w:rsidR="00E049A4" w:rsidRPr="006D44F8">
          <w:rPr>
            <w:rStyle w:val="Hyperlink"/>
            <w:sz w:val="20"/>
            <w:szCs w:val="20"/>
          </w:rPr>
          <w:t>https://foiapac.ilag.gov/</w:t>
        </w:r>
      </w:hyperlink>
      <w:r w:rsidR="00E049A4" w:rsidRPr="006D44F8">
        <w:rPr>
          <w:sz w:val="20"/>
          <w:szCs w:val="20"/>
        </w:rPr>
        <w:t xml:space="preserve"> </w:t>
      </w:r>
      <w:r w:rsidRPr="006D44F8">
        <w:rPr>
          <w:spacing w:val="-3"/>
          <w:sz w:val="20"/>
          <w:szCs w:val="20"/>
        </w:rPr>
        <w:t xml:space="preserve"> </w:t>
      </w:r>
    </w:p>
    <w:p w14:paraId="63D6ED8B" w14:textId="52943C85" w:rsidR="00086F00" w:rsidRPr="006D44F8" w:rsidRDefault="00086F00" w:rsidP="00E049A4">
      <w:pPr>
        <w:pStyle w:val="BodyText"/>
        <w:ind w:left="602"/>
        <w:rPr>
          <w:sz w:val="20"/>
          <w:szCs w:val="20"/>
        </w:rPr>
      </w:pPr>
      <w:r w:rsidRPr="006D44F8">
        <w:rPr>
          <w:spacing w:val="-3"/>
          <w:sz w:val="20"/>
          <w:szCs w:val="20"/>
        </w:rPr>
        <w:t xml:space="preserve">2024 </w:t>
      </w:r>
      <w:r w:rsidRPr="006D44F8">
        <w:rPr>
          <w:sz w:val="20"/>
          <w:szCs w:val="20"/>
        </w:rPr>
        <w:t>EEO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Program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pacing w:val="-2"/>
          <w:sz w:val="20"/>
          <w:szCs w:val="20"/>
        </w:rPr>
        <w:t>Notification</w:t>
      </w:r>
      <w:r w:rsidR="00735060" w:rsidRPr="006D44F8">
        <w:rPr>
          <w:spacing w:val="-2"/>
          <w:sz w:val="20"/>
          <w:szCs w:val="20"/>
        </w:rPr>
        <w:t xml:space="preserve">, </w:t>
      </w:r>
      <w:hyperlink r:id="rId7" w:history="1">
        <w:r w:rsidR="00735060" w:rsidRPr="006D44F8">
          <w:rPr>
            <w:rStyle w:val="Hyperlink"/>
            <w:spacing w:val="-2"/>
            <w:sz w:val="20"/>
            <w:szCs w:val="20"/>
          </w:rPr>
          <w:t>https://go.illinois.edu/2024EEOProgramPlan</w:t>
        </w:r>
      </w:hyperlink>
      <w:r w:rsidR="00735060" w:rsidRPr="006D44F8">
        <w:rPr>
          <w:spacing w:val="-2"/>
          <w:sz w:val="20"/>
          <w:szCs w:val="20"/>
        </w:rPr>
        <w:t xml:space="preserve"> </w:t>
      </w:r>
    </w:p>
    <w:p w14:paraId="4763C96F" w14:textId="72753A64" w:rsidR="00086F00" w:rsidRPr="006D44F8" w:rsidRDefault="008A50B8" w:rsidP="00086F00">
      <w:pPr>
        <w:pStyle w:val="BodyText"/>
        <w:spacing w:before="21"/>
        <w:ind w:left="390"/>
        <w:rPr>
          <w:sz w:val="20"/>
          <w:szCs w:val="20"/>
        </w:rPr>
      </w:pPr>
      <w:r w:rsidRPr="006D44F8">
        <w:rPr>
          <w:sz w:val="20"/>
          <w:szCs w:val="20"/>
        </w:rPr>
        <w:t>c</w:t>
      </w:r>
      <w:r w:rsidR="00086F00" w:rsidRPr="006D44F8">
        <w:rPr>
          <w:sz w:val="20"/>
          <w:szCs w:val="20"/>
        </w:rPr>
        <w:t>.</w:t>
      </w:r>
      <w:r w:rsidR="00086F00" w:rsidRPr="006D44F8">
        <w:rPr>
          <w:spacing w:val="-6"/>
          <w:sz w:val="20"/>
          <w:szCs w:val="20"/>
        </w:rPr>
        <w:t xml:space="preserve"> </w:t>
      </w:r>
      <w:bookmarkStart w:id="0" w:name="_Hlk146017167"/>
      <w:r w:rsidR="00086F00" w:rsidRPr="006D44F8">
        <w:rPr>
          <w:sz w:val="20"/>
          <w:szCs w:val="20"/>
        </w:rPr>
        <w:t>Signatories:</w:t>
      </w:r>
      <w:r w:rsidR="00086F00" w:rsidRPr="006D44F8">
        <w:rPr>
          <w:spacing w:val="-3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The</w:t>
      </w:r>
      <w:r w:rsidR="00086F00" w:rsidRPr="006D44F8">
        <w:rPr>
          <w:spacing w:val="-6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following</w:t>
      </w:r>
      <w:r w:rsidR="00086F00" w:rsidRPr="006D44F8">
        <w:rPr>
          <w:spacing w:val="-5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signatories</w:t>
      </w:r>
      <w:r w:rsidR="00086F00" w:rsidRPr="006D44F8">
        <w:rPr>
          <w:spacing w:val="-6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have</w:t>
      </w:r>
      <w:r w:rsidR="00086F00" w:rsidRPr="006D44F8">
        <w:rPr>
          <w:spacing w:val="-3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been</w:t>
      </w:r>
      <w:r w:rsidR="00086F00" w:rsidRPr="006D44F8">
        <w:rPr>
          <w:spacing w:val="-5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designated</w:t>
      </w:r>
      <w:r w:rsidR="00086F00" w:rsidRPr="006D44F8">
        <w:rPr>
          <w:spacing w:val="-5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for</w:t>
      </w:r>
      <w:r w:rsidR="00086F00" w:rsidRPr="006D44F8">
        <w:rPr>
          <w:spacing w:val="-5"/>
          <w:sz w:val="20"/>
          <w:szCs w:val="20"/>
        </w:rPr>
        <w:t xml:space="preserve"> </w:t>
      </w:r>
      <w:r w:rsidR="00086F00" w:rsidRPr="006D44F8">
        <w:rPr>
          <w:sz w:val="20"/>
          <w:szCs w:val="20"/>
        </w:rPr>
        <w:t>the</w:t>
      </w:r>
      <w:r w:rsidR="00086F00" w:rsidRPr="006D44F8">
        <w:rPr>
          <w:spacing w:val="-3"/>
          <w:sz w:val="20"/>
          <w:szCs w:val="20"/>
        </w:rPr>
        <w:t xml:space="preserve"> </w:t>
      </w:r>
      <w:r w:rsidR="00086F00" w:rsidRPr="006D44F8">
        <w:rPr>
          <w:spacing w:val="-2"/>
          <w:sz w:val="20"/>
          <w:szCs w:val="20"/>
        </w:rPr>
        <w:t>unit:</w:t>
      </w:r>
    </w:p>
    <w:p w14:paraId="04342257" w14:textId="7905AC65" w:rsidR="00086F00" w:rsidRPr="006D44F8" w:rsidRDefault="00086F00" w:rsidP="008A50B8">
      <w:pPr>
        <w:spacing w:before="22"/>
        <w:ind w:left="930"/>
        <w:rPr>
          <w:sz w:val="20"/>
          <w:szCs w:val="20"/>
        </w:rPr>
      </w:pPr>
      <w:r w:rsidRPr="006D44F8">
        <w:rPr>
          <w:b/>
          <w:sz w:val="20"/>
          <w:szCs w:val="20"/>
        </w:rPr>
        <w:t>First</w:t>
      </w:r>
      <w:r w:rsidRPr="006D44F8">
        <w:rPr>
          <w:b/>
          <w:spacing w:val="-4"/>
          <w:sz w:val="20"/>
          <w:szCs w:val="20"/>
        </w:rPr>
        <w:t xml:space="preserve"> </w:t>
      </w:r>
      <w:r w:rsidRPr="006D44F8">
        <w:rPr>
          <w:b/>
          <w:sz w:val="20"/>
          <w:szCs w:val="20"/>
        </w:rPr>
        <w:t>National</w:t>
      </w:r>
      <w:r w:rsidRPr="006D44F8">
        <w:rPr>
          <w:b/>
          <w:spacing w:val="-1"/>
          <w:sz w:val="20"/>
          <w:szCs w:val="20"/>
        </w:rPr>
        <w:t xml:space="preserve"> </w:t>
      </w:r>
      <w:r w:rsidRPr="006D44F8">
        <w:rPr>
          <w:b/>
          <w:sz w:val="20"/>
          <w:szCs w:val="20"/>
        </w:rPr>
        <w:t>Bank</w:t>
      </w:r>
      <w:r w:rsidRPr="006D44F8">
        <w:rPr>
          <w:b/>
          <w:spacing w:val="-5"/>
          <w:sz w:val="20"/>
          <w:szCs w:val="20"/>
        </w:rPr>
        <w:t xml:space="preserve"> </w:t>
      </w:r>
      <w:r w:rsidRPr="006D44F8">
        <w:rPr>
          <w:b/>
          <w:sz w:val="20"/>
          <w:szCs w:val="20"/>
        </w:rPr>
        <w:t>(Boone</w:t>
      </w:r>
      <w:r w:rsidRPr="006D44F8">
        <w:rPr>
          <w:b/>
          <w:spacing w:val="-3"/>
          <w:sz w:val="20"/>
          <w:szCs w:val="20"/>
        </w:rPr>
        <w:t xml:space="preserve"> </w:t>
      </w:r>
      <w:r w:rsidRPr="006D44F8">
        <w:rPr>
          <w:b/>
          <w:sz w:val="20"/>
          <w:szCs w:val="20"/>
        </w:rPr>
        <w:t>&amp;</w:t>
      </w:r>
      <w:r w:rsidRPr="006D44F8">
        <w:rPr>
          <w:b/>
          <w:spacing w:val="-1"/>
          <w:sz w:val="20"/>
          <w:szCs w:val="20"/>
        </w:rPr>
        <w:t xml:space="preserve"> </w:t>
      </w:r>
      <w:r w:rsidRPr="006D44F8">
        <w:rPr>
          <w:b/>
          <w:sz w:val="20"/>
          <w:szCs w:val="20"/>
        </w:rPr>
        <w:t>DeKalb):</w:t>
      </w:r>
      <w:r w:rsidRPr="006D44F8">
        <w:rPr>
          <w:b/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Heather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Coyle,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Johnna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Jennings,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Jodi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Baumgartner,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 xml:space="preserve">and Melinda Colbert </w:t>
      </w:r>
      <w:r w:rsidRPr="006D44F8">
        <w:rPr>
          <w:b/>
          <w:sz w:val="20"/>
          <w:szCs w:val="20"/>
        </w:rPr>
        <w:t>Harvard (Ogle):</w:t>
      </w:r>
      <w:r w:rsidRPr="006D44F8">
        <w:rPr>
          <w:b/>
          <w:spacing w:val="40"/>
          <w:sz w:val="20"/>
          <w:szCs w:val="20"/>
        </w:rPr>
        <w:t xml:space="preserve"> </w:t>
      </w:r>
      <w:r w:rsidRPr="006D44F8">
        <w:rPr>
          <w:sz w:val="20"/>
          <w:szCs w:val="20"/>
        </w:rPr>
        <w:t>Heather Coyle, Johnna Jennings, Jodi Baumgartner, Melinda Colbert, and Judy Hodge as signatories for the Harvard checking account.</w:t>
      </w:r>
      <w:bookmarkEnd w:id="0"/>
    </w:p>
    <w:p w14:paraId="5F1615F5" w14:textId="77777777" w:rsidR="00086F00" w:rsidRPr="006D44F8" w:rsidRDefault="00086F00" w:rsidP="00086F00">
      <w:pPr>
        <w:pStyle w:val="BodyText"/>
        <w:spacing w:before="5"/>
        <w:rPr>
          <w:sz w:val="20"/>
          <w:szCs w:val="20"/>
        </w:rPr>
      </w:pPr>
    </w:p>
    <w:p w14:paraId="0F566A15" w14:textId="77777777" w:rsidR="00086F00" w:rsidRPr="006D44F8" w:rsidRDefault="00086F00" w:rsidP="00086F00">
      <w:pPr>
        <w:pStyle w:val="ListParagraph"/>
        <w:widowControl w:val="0"/>
        <w:numPr>
          <w:ilvl w:val="0"/>
          <w:numId w:val="1"/>
        </w:numPr>
        <w:tabs>
          <w:tab w:val="left" w:pos="386"/>
        </w:tabs>
        <w:autoSpaceDE w:val="0"/>
        <w:autoSpaceDN w:val="0"/>
        <w:spacing w:after="0" w:line="240" w:lineRule="auto"/>
        <w:ind w:left="386" w:hanging="266"/>
        <w:contextualSpacing w:val="0"/>
        <w:rPr>
          <w:sz w:val="20"/>
          <w:szCs w:val="20"/>
        </w:rPr>
      </w:pPr>
      <w:r w:rsidRPr="006D44F8">
        <w:rPr>
          <w:sz w:val="20"/>
          <w:szCs w:val="20"/>
        </w:rPr>
        <w:t>Business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–</w:t>
      </w:r>
      <w:r w:rsidRPr="006D44F8">
        <w:rPr>
          <w:spacing w:val="-6"/>
          <w:sz w:val="20"/>
          <w:szCs w:val="20"/>
        </w:rPr>
        <w:t xml:space="preserve"> </w:t>
      </w:r>
      <w:r w:rsidRPr="006D44F8">
        <w:rPr>
          <w:sz w:val="20"/>
          <w:szCs w:val="20"/>
        </w:rPr>
        <w:t>Chair,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Barb Wych</w:t>
      </w:r>
    </w:p>
    <w:p w14:paraId="0BE83515" w14:textId="77777777" w:rsidR="003859AB" w:rsidRPr="006D44F8" w:rsidRDefault="003859AB" w:rsidP="003859AB">
      <w:pPr>
        <w:widowControl w:val="0"/>
        <w:tabs>
          <w:tab w:val="left" w:pos="386"/>
        </w:tabs>
        <w:autoSpaceDE w:val="0"/>
        <w:autoSpaceDN w:val="0"/>
        <w:spacing w:after="0" w:line="240" w:lineRule="auto"/>
        <w:rPr>
          <w:sz w:val="20"/>
          <w:szCs w:val="20"/>
        </w:rPr>
      </w:pPr>
    </w:p>
    <w:p w14:paraId="656770AF" w14:textId="228BA86A" w:rsidR="00086F00" w:rsidRPr="006D44F8" w:rsidRDefault="003859AB" w:rsidP="003859AB">
      <w:pPr>
        <w:widowControl w:val="0"/>
        <w:tabs>
          <w:tab w:val="left" w:pos="386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006D44F8">
        <w:rPr>
          <w:sz w:val="20"/>
          <w:szCs w:val="20"/>
        </w:rPr>
        <w:tab/>
      </w:r>
      <w:r w:rsidR="00086F00" w:rsidRPr="006D44F8">
        <w:rPr>
          <w:sz w:val="20"/>
          <w:szCs w:val="20"/>
        </w:rPr>
        <w:t>2023 Meeting Minutes- questions, errors, or omissions?</w:t>
      </w:r>
      <w:r w:rsidR="00005111" w:rsidRPr="006D44F8">
        <w:rPr>
          <w:sz w:val="20"/>
          <w:szCs w:val="20"/>
        </w:rPr>
        <w:t xml:space="preserve"> Motion to approve the minutes.</w:t>
      </w:r>
    </w:p>
    <w:p w14:paraId="78C1F900" w14:textId="54D65109" w:rsidR="00086F00" w:rsidRPr="006D44F8" w:rsidRDefault="003859AB" w:rsidP="003859AB">
      <w:pPr>
        <w:widowControl w:val="0"/>
        <w:tabs>
          <w:tab w:val="left" w:pos="386"/>
        </w:tabs>
        <w:autoSpaceDE w:val="0"/>
        <w:autoSpaceDN w:val="0"/>
        <w:spacing w:after="0" w:line="240" w:lineRule="auto"/>
        <w:rPr>
          <w:sz w:val="20"/>
          <w:szCs w:val="20"/>
        </w:rPr>
      </w:pPr>
      <w:r w:rsidRPr="006D44F8">
        <w:rPr>
          <w:sz w:val="20"/>
          <w:szCs w:val="20"/>
        </w:rPr>
        <w:tab/>
      </w:r>
      <w:r w:rsidR="00086F00" w:rsidRPr="006D44F8">
        <w:rPr>
          <w:sz w:val="20"/>
          <w:szCs w:val="20"/>
        </w:rPr>
        <w:t>Committee Reports –</w:t>
      </w:r>
      <w:r w:rsidR="00005111" w:rsidRPr="006D44F8">
        <w:rPr>
          <w:sz w:val="20"/>
          <w:szCs w:val="20"/>
        </w:rPr>
        <w:t xml:space="preserve"> Introduction of committee members</w:t>
      </w:r>
    </w:p>
    <w:p w14:paraId="447A641E" w14:textId="28BFDCC6" w:rsidR="00086F00" w:rsidRPr="006D44F8" w:rsidRDefault="00086F00" w:rsidP="00086F00">
      <w:pPr>
        <w:pStyle w:val="ListParagraph"/>
        <w:widowControl w:val="0"/>
        <w:numPr>
          <w:ilvl w:val="1"/>
          <w:numId w:val="1"/>
        </w:numPr>
        <w:tabs>
          <w:tab w:val="left" w:pos="1048"/>
        </w:tabs>
        <w:autoSpaceDE w:val="0"/>
        <w:autoSpaceDN w:val="0"/>
        <w:spacing w:before="21" w:after="0" w:line="240" w:lineRule="auto"/>
        <w:ind w:left="1048" w:hanging="210"/>
        <w:contextualSpacing w:val="0"/>
        <w:rPr>
          <w:sz w:val="20"/>
          <w:szCs w:val="20"/>
        </w:rPr>
      </w:pPr>
      <w:r w:rsidRPr="006D44F8">
        <w:rPr>
          <w:i/>
          <w:iCs/>
          <w:sz w:val="20"/>
          <w:szCs w:val="20"/>
        </w:rPr>
        <w:t>Health</w:t>
      </w:r>
      <w:r w:rsidRPr="006D44F8">
        <w:rPr>
          <w:i/>
          <w:iCs/>
          <w:spacing w:val="-6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and</w:t>
      </w:r>
      <w:r w:rsidRPr="006D44F8">
        <w:rPr>
          <w:i/>
          <w:iCs/>
          <w:spacing w:val="-5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Local</w:t>
      </w:r>
      <w:r w:rsidRPr="006D44F8">
        <w:rPr>
          <w:i/>
          <w:iCs/>
          <w:spacing w:val="-5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Foods</w:t>
      </w:r>
      <w:r w:rsidRPr="006D44F8">
        <w:rPr>
          <w:sz w:val="20"/>
          <w:szCs w:val="20"/>
        </w:rPr>
        <w:t>:</w:t>
      </w:r>
      <w:r w:rsidRPr="006D44F8">
        <w:rPr>
          <w:spacing w:val="-8"/>
          <w:sz w:val="20"/>
          <w:szCs w:val="20"/>
        </w:rPr>
        <w:t xml:space="preserve"> </w:t>
      </w:r>
      <w:r w:rsidRPr="006D44F8">
        <w:rPr>
          <w:sz w:val="20"/>
          <w:szCs w:val="20"/>
        </w:rPr>
        <w:t>Judy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Hodge,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Mark Schuth</w:t>
      </w:r>
    </w:p>
    <w:p w14:paraId="265FBB20" w14:textId="76C7F2D4" w:rsidR="00086F00" w:rsidRPr="006D44F8" w:rsidRDefault="00086F00" w:rsidP="00086F00">
      <w:pPr>
        <w:pStyle w:val="ListParagraph"/>
        <w:widowControl w:val="0"/>
        <w:numPr>
          <w:ilvl w:val="1"/>
          <w:numId w:val="1"/>
        </w:numPr>
        <w:tabs>
          <w:tab w:val="left" w:pos="1048"/>
        </w:tabs>
        <w:autoSpaceDE w:val="0"/>
        <w:autoSpaceDN w:val="0"/>
        <w:spacing w:before="21" w:after="0" w:line="240" w:lineRule="auto"/>
        <w:ind w:left="1048" w:hanging="220"/>
        <w:contextualSpacing w:val="0"/>
        <w:rPr>
          <w:sz w:val="20"/>
          <w:szCs w:val="20"/>
        </w:rPr>
      </w:pPr>
      <w:r w:rsidRPr="006D44F8">
        <w:rPr>
          <w:i/>
          <w:iCs/>
          <w:sz w:val="20"/>
          <w:szCs w:val="20"/>
        </w:rPr>
        <w:t>Community</w:t>
      </w:r>
      <w:r w:rsidRPr="006D44F8">
        <w:rPr>
          <w:i/>
          <w:iCs/>
          <w:spacing w:val="3"/>
          <w:sz w:val="20"/>
          <w:szCs w:val="20"/>
        </w:rPr>
        <w:t xml:space="preserve"> </w:t>
      </w:r>
      <w:r w:rsidR="00A67538">
        <w:rPr>
          <w:i/>
          <w:iCs/>
          <w:spacing w:val="3"/>
          <w:sz w:val="20"/>
          <w:szCs w:val="20"/>
        </w:rPr>
        <w:t xml:space="preserve">&amp; </w:t>
      </w:r>
      <w:r w:rsidRPr="006D44F8">
        <w:rPr>
          <w:i/>
          <w:iCs/>
          <w:sz w:val="20"/>
          <w:szCs w:val="20"/>
        </w:rPr>
        <w:t>Economic</w:t>
      </w:r>
      <w:r w:rsidRPr="006D44F8">
        <w:rPr>
          <w:i/>
          <w:iCs/>
          <w:spacing w:val="2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Development (CED)</w:t>
      </w:r>
      <w:r w:rsidRPr="006D44F8">
        <w:rPr>
          <w:i/>
          <w:iCs/>
          <w:spacing w:val="2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&amp;</w:t>
      </w:r>
      <w:r w:rsidRPr="006D44F8">
        <w:rPr>
          <w:i/>
          <w:iCs/>
          <w:spacing w:val="1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Government</w:t>
      </w:r>
      <w:r w:rsidRPr="006D44F8">
        <w:rPr>
          <w:sz w:val="20"/>
          <w:szCs w:val="20"/>
        </w:rPr>
        <w:t>:</w:t>
      </w:r>
      <w:r w:rsidRPr="006D44F8">
        <w:rPr>
          <w:spacing w:val="3"/>
          <w:sz w:val="20"/>
          <w:szCs w:val="20"/>
        </w:rPr>
        <w:t xml:space="preserve"> </w:t>
      </w:r>
      <w:r w:rsidRPr="006D44F8">
        <w:rPr>
          <w:sz w:val="20"/>
          <w:szCs w:val="20"/>
        </w:rPr>
        <w:t xml:space="preserve">Mike </w:t>
      </w:r>
      <w:r w:rsidRPr="006D44F8">
        <w:rPr>
          <w:spacing w:val="-2"/>
          <w:sz w:val="20"/>
          <w:szCs w:val="20"/>
        </w:rPr>
        <w:t>Delany</w:t>
      </w:r>
      <w:r w:rsidR="00005111" w:rsidRPr="006D44F8">
        <w:rPr>
          <w:spacing w:val="-2"/>
          <w:sz w:val="20"/>
          <w:szCs w:val="20"/>
        </w:rPr>
        <w:t>, TBD</w:t>
      </w:r>
    </w:p>
    <w:p w14:paraId="419A8780" w14:textId="4C16D2F7" w:rsidR="00086F00" w:rsidRPr="006D44F8" w:rsidRDefault="00086F00" w:rsidP="00086F00">
      <w:pPr>
        <w:pStyle w:val="ListParagraph"/>
        <w:widowControl w:val="0"/>
        <w:numPr>
          <w:ilvl w:val="1"/>
          <w:numId w:val="1"/>
        </w:numPr>
        <w:tabs>
          <w:tab w:val="left" w:pos="1047"/>
        </w:tabs>
        <w:autoSpaceDE w:val="0"/>
        <w:autoSpaceDN w:val="0"/>
        <w:spacing w:before="22" w:after="0" w:line="240" w:lineRule="auto"/>
        <w:ind w:left="1047" w:hanging="197"/>
        <w:contextualSpacing w:val="0"/>
        <w:rPr>
          <w:sz w:val="20"/>
          <w:szCs w:val="20"/>
        </w:rPr>
      </w:pPr>
      <w:r w:rsidRPr="006D44F8">
        <w:rPr>
          <w:i/>
          <w:iCs/>
          <w:sz w:val="20"/>
          <w:szCs w:val="20"/>
        </w:rPr>
        <w:t>Ag</w:t>
      </w:r>
      <w:r w:rsidRPr="006D44F8">
        <w:rPr>
          <w:i/>
          <w:iCs/>
          <w:spacing w:val="-6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and</w:t>
      </w:r>
      <w:r w:rsidRPr="006D44F8">
        <w:rPr>
          <w:i/>
          <w:iCs/>
          <w:spacing w:val="-5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Natural</w:t>
      </w:r>
      <w:r w:rsidRPr="006D44F8">
        <w:rPr>
          <w:i/>
          <w:iCs/>
          <w:spacing w:val="-4"/>
          <w:sz w:val="20"/>
          <w:szCs w:val="20"/>
        </w:rPr>
        <w:t xml:space="preserve"> </w:t>
      </w:r>
      <w:r w:rsidRPr="006D44F8">
        <w:rPr>
          <w:i/>
          <w:iCs/>
          <w:sz w:val="20"/>
          <w:szCs w:val="20"/>
        </w:rPr>
        <w:t>Resources</w:t>
      </w:r>
      <w:r w:rsidRPr="006D44F8">
        <w:rPr>
          <w:sz w:val="20"/>
          <w:szCs w:val="20"/>
        </w:rPr>
        <w:t>: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Peggy</w:t>
      </w:r>
      <w:r w:rsidRPr="006D44F8">
        <w:rPr>
          <w:spacing w:val="-5"/>
          <w:sz w:val="20"/>
          <w:szCs w:val="20"/>
        </w:rPr>
        <w:t xml:space="preserve"> </w:t>
      </w:r>
      <w:r w:rsidR="00E049A4" w:rsidRPr="006D44F8">
        <w:rPr>
          <w:spacing w:val="-4"/>
          <w:sz w:val="20"/>
          <w:szCs w:val="20"/>
        </w:rPr>
        <w:t>Anesi</w:t>
      </w:r>
      <w:r w:rsidR="00005111" w:rsidRPr="006D44F8">
        <w:rPr>
          <w:spacing w:val="-4"/>
          <w:sz w:val="20"/>
          <w:szCs w:val="20"/>
        </w:rPr>
        <w:t xml:space="preserve">, </w:t>
      </w:r>
      <w:r w:rsidR="006973C0">
        <w:rPr>
          <w:spacing w:val="-4"/>
          <w:sz w:val="20"/>
          <w:szCs w:val="20"/>
        </w:rPr>
        <w:t>Jeff Woodyatt</w:t>
      </w:r>
    </w:p>
    <w:p w14:paraId="0A026A3A" w14:textId="2272B9E1" w:rsidR="00086F00" w:rsidRPr="006D44F8" w:rsidRDefault="00E049A4" w:rsidP="00086F00">
      <w:pPr>
        <w:pStyle w:val="ListParagraph"/>
        <w:widowControl w:val="0"/>
        <w:numPr>
          <w:ilvl w:val="1"/>
          <w:numId w:val="1"/>
        </w:numPr>
        <w:tabs>
          <w:tab w:val="left" w:pos="1048"/>
        </w:tabs>
        <w:autoSpaceDE w:val="0"/>
        <w:autoSpaceDN w:val="0"/>
        <w:spacing w:before="20" w:after="0" w:line="240" w:lineRule="auto"/>
        <w:ind w:left="1048" w:hanging="220"/>
        <w:contextualSpacing w:val="0"/>
        <w:rPr>
          <w:sz w:val="20"/>
          <w:szCs w:val="20"/>
        </w:rPr>
      </w:pPr>
      <w:r w:rsidRPr="006D44F8">
        <w:rPr>
          <w:i/>
          <w:iCs/>
          <w:sz w:val="20"/>
          <w:szCs w:val="20"/>
        </w:rPr>
        <w:t>4-H Youth</w:t>
      </w:r>
      <w:r w:rsidR="00086F00" w:rsidRPr="006D44F8">
        <w:rPr>
          <w:spacing w:val="-2"/>
          <w:sz w:val="20"/>
          <w:szCs w:val="20"/>
        </w:rPr>
        <w:t xml:space="preserve">: </w:t>
      </w:r>
      <w:r w:rsidR="006973C0">
        <w:rPr>
          <w:spacing w:val="-2"/>
          <w:sz w:val="20"/>
          <w:szCs w:val="20"/>
        </w:rPr>
        <w:t>Noe Escamilla</w:t>
      </w:r>
    </w:p>
    <w:p w14:paraId="58F1DA03" w14:textId="67CAB231" w:rsidR="00086F00" w:rsidRPr="006D44F8" w:rsidRDefault="00086F00" w:rsidP="00086F00">
      <w:pPr>
        <w:tabs>
          <w:tab w:val="left" w:pos="1048"/>
        </w:tabs>
        <w:spacing w:before="20"/>
        <w:rPr>
          <w:sz w:val="20"/>
          <w:szCs w:val="20"/>
        </w:rPr>
      </w:pPr>
    </w:p>
    <w:p w14:paraId="5145945C" w14:textId="7BFFE60E" w:rsidR="00086F00" w:rsidRPr="006D44F8" w:rsidRDefault="00086F00" w:rsidP="00B31C94">
      <w:pPr>
        <w:pStyle w:val="BodyText"/>
        <w:numPr>
          <w:ilvl w:val="0"/>
          <w:numId w:val="1"/>
        </w:numPr>
        <w:spacing w:before="24"/>
        <w:rPr>
          <w:sz w:val="20"/>
          <w:szCs w:val="20"/>
        </w:rPr>
      </w:pPr>
      <w:r w:rsidRPr="006D44F8">
        <w:rPr>
          <w:sz w:val="20"/>
          <w:szCs w:val="20"/>
        </w:rPr>
        <w:t>Designation</w:t>
      </w:r>
      <w:r w:rsidRPr="006D44F8">
        <w:rPr>
          <w:spacing w:val="-7"/>
          <w:sz w:val="20"/>
          <w:szCs w:val="20"/>
        </w:rPr>
        <w:t xml:space="preserve"> </w:t>
      </w:r>
      <w:r w:rsidRPr="006D44F8">
        <w:rPr>
          <w:sz w:val="20"/>
          <w:szCs w:val="20"/>
        </w:rPr>
        <w:t>of</w:t>
      </w:r>
      <w:r w:rsidRPr="006D44F8">
        <w:rPr>
          <w:spacing w:val="-3"/>
          <w:sz w:val="20"/>
          <w:szCs w:val="20"/>
        </w:rPr>
        <w:t xml:space="preserve"> </w:t>
      </w:r>
      <w:r w:rsidR="00735060" w:rsidRPr="006D44F8">
        <w:rPr>
          <w:spacing w:val="-3"/>
          <w:sz w:val="20"/>
          <w:szCs w:val="20"/>
        </w:rPr>
        <w:t xml:space="preserve">2024-2025 </w:t>
      </w:r>
      <w:r w:rsidR="00735060" w:rsidRPr="006D44F8">
        <w:rPr>
          <w:sz w:val="20"/>
          <w:szCs w:val="20"/>
        </w:rPr>
        <w:t>O</w:t>
      </w:r>
      <w:r w:rsidRPr="006D44F8">
        <w:rPr>
          <w:sz w:val="20"/>
          <w:szCs w:val="20"/>
        </w:rPr>
        <w:t>fficers</w:t>
      </w:r>
    </w:p>
    <w:p w14:paraId="0B7DBFDB" w14:textId="77777777" w:rsidR="003859AB" w:rsidRPr="006D44F8" w:rsidRDefault="003859AB" w:rsidP="003859AB">
      <w:pPr>
        <w:pStyle w:val="BodyText"/>
        <w:spacing w:before="24"/>
        <w:rPr>
          <w:sz w:val="20"/>
          <w:szCs w:val="20"/>
        </w:rPr>
      </w:pPr>
    </w:p>
    <w:p w14:paraId="0E2C28D8" w14:textId="7C47786E" w:rsidR="00005111" w:rsidRPr="006D44F8" w:rsidRDefault="00005111" w:rsidP="00005111">
      <w:pPr>
        <w:pStyle w:val="BodyText"/>
        <w:spacing w:before="24"/>
        <w:ind w:left="338"/>
        <w:rPr>
          <w:sz w:val="20"/>
          <w:szCs w:val="20"/>
        </w:rPr>
      </w:pPr>
      <w:r w:rsidRPr="006D44F8">
        <w:rPr>
          <w:sz w:val="20"/>
          <w:szCs w:val="20"/>
        </w:rPr>
        <w:t>Explanation of duties- Heather Coyle</w:t>
      </w:r>
    </w:p>
    <w:p w14:paraId="3861668C" w14:textId="77777777" w:rsidR="00005111" w:rsidRPr="006D44F8" w:rsidRDefault="00005111" w:rsidP="00005111">
      <w:pPr>
        <w:pStyle w:val="BodyText"/>
        <w:spacing w:line="256" w:lineRule="auto"/>
        <w:ind w:left="837" w:right="846"/>
        <w:rPr>
          <w:sz w:val="20"/>
          <w:szCs w:val="20"/>
        </w:rPr>
      </w:pPr>
      <w:r w:rsidRPr="006D44F8">
        <w:rPr>
          <w:sz w:val="20"/>
          <w:szCs w:val="20"/>
        </w:rPr>
        <w:t>Chair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–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Conduct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the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annual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business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portion</w:t>
      </w:r>
      <w:r w:rsidRPr="006D44F8">
        <w:rPr>
          <w:spacing w:val="-6"/>
          <w:sz w:val="20"/>
          <w:szCs w:val="20"/>
        </w:rPr>
        <w:t xml:space="preserve"> </w:t>
      </w:r>
      <w:r w:rsidRPr="006D44F8">
        <w:rPr>
          <w:sz w:val="20"/>
          <w:szCs w:val="20"/>
        </w:rPr>
        <w:t>of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the</w:t>
      </w:r>
      <w:r w:rsidRPr="006D44F8">
        <w:rPr>
          <w:spacing w:val="-5"/>
          <w:sz w:val="20"/>
          <w:szCs w:val="20"/>
        </w:rPr>
        <w:t xml:space="preserve"> </w:t>
      </w:r>
      <w:r w:rsidRPr="006D44F8">
        <w:rPr>
          <w:sz w:val="20"/>
          <w:szCs w:val="20"/>
        </w:rPr>
        <w:t>meeting and sign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council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 xml:space="preserve">documents. </w:t>
      </w:r>
      <w:r w:rsidRPr="006D44F8">
        <w:rPr>
          <w:sz w:val="20"/>
          <w:szCs w:val="20"/>
        </w:rPr>
        <w:br/>
        <w:t>Vice Chair – Conduct the annual meeting in the chair's absence.</w:t>
      </w:r>
    </w:p>
    <w:p w14:paraId="0BA7E8FF" w14:textId="77777777" w:rsidR="00005111" w:rsidRPr="006D44F8" w:rsidRDefault="00005111" w:rsidP="00005111">
      <w:pPr>
        <w:pStyle w:val="BodyText"/>
        <w:spacing w:before="4"/>
        <w:ind w:left="837"/>
        <w:rPr>
          <w:sz w:val="20"/>
          <w:szCs w:val="20"/>
        </w:rPr>
      </w:pPr>
      <w:r w:rsidRPr="006D44F8">
        <w:rPr>
          <w:sz w:val="20"/>
          <w:szCs w:val="20"/>
        </w:rPr>
        <w:t>Secretary</w:t>
      </w:r>
      <w:r w:rsidRPr="006D44F8">
        <w:rPr>
          <w:spacing w:val="-2"/>
          <w:sz w:val="20"/>
          <w:szCs w:val="20"/>
        </w:rPr>
        <w:t xml:space="preserve"> </w:t>
      </w:r>
      <w:r w:rsidRPr="006D44F8">
        <w:rPr>
          <w:sz w:val="20"/>
          <w:szCs w:val="20"/>
        </w:rPr>
        <w:t>–</w:t>
      </w:r>
      <w:r w:rsidRPr="006D44F8">
        <w:rPr>
          <w:spacing w:val="-5"/>
          <w:sz w:val="20"/>
          <w:szCs w:val="20"/>
        </w:rPr>
        <w:t xml:space="preserve"> Take minutes at the annual meeting and review</w:t>
      </w:r>
      <w:r w:rsidRPr="006D44F8">
        <w:rPr>
          <w:spacing w:val="-4"/>
          <w:sz w:val="20"/>
          <w:szCs w:val="20"/>
        </w:rPr>
        <w:t xml:space="preserve"> </w:t>
      </w:r>
      <w:r w:rsidRPr="006D44F8">
        <w:rPr>
          <w:sz w:val="20"/>
          <w:szCs w:val="20"/>
        </w:rPr>
        <w:t>minutes</w:t>
      </w:r>
      <w:r w:rsidRPr="006D44F8">
        <w:rPr>
          <w:spacing w:val="-3"/>
          <w:sz w:val="20"/>
          <w:szCs w:val="20"/>
        </w:rPr>
        <w:t xml:space="preserve"> </w:t>
      </w:r>
      <w:r w:rsidRPr="006D44F8">
        <w:rPr>
          <w:sz w:val="20"/>
          <w:szCs w:val="20"/>
        </w:rPr>
        <w:t>before</w:t>
      </w:r>
      <w:r w:rsidRPr="006D44F8">
        <w:rPr>
          <w:spacing w:val="-1"/>
          <w:sz w:val="20"/>
          <w:szCs w:val="20"/>
        </w:rPr>
        <w:t xml:space="preserve"> </w:t>
      </w:r>
      <w:r w:rsidRPr="006D44F8">
        <w:rPr>
          <w:spacing w:val="-2"/>
          <w:sz w:val="20"/>
          <w:szCs w:val="20"/>
        </w:rPr>
        <w:t>distribution.</w:t>
      </w:r>
    </w:p>
    <w:p w14:paraId="6C168E63" w14:textId="77777777" w:rsidR="00005111" w:rsidRPr="006D44F8" w:rsidRDefault="00005111" w:rsidP="00005111">
      <w:pPr>
        <w:pStyle w:val="BodyText"/>
        <w:spacing w:before="24"/>
        <w:rPr>
          <w:sz w:val="20"/>
          <w:szCs w:val="20"/>
        </w:rPr>
      </w:pPr>
    </w:p>
    <w:p w14:paraId="581779EC" w14:textId="4A3E2417" w:rsidR="00005111" w:rsidRPr="006D44F8" w:rsidRDefault="00005111" w:rsidP="00005111">
      <w:pPr>
        <w:pStyle w:val="BodyText"/>
        <w:spacing w:before="24"/>
        <w:ind w:left="338"/>
        <w:rPr>
          <w:spacing w:val="-2"/>
          <w:sz w:val="20"/>
          <w:szCs w:val="20"/>
        </w:rPr>
      </w:pPr>
      <w:r w:rsidRPr="006D44F8">
        <w:rPr>
          <w:spacing w:val="-2"/>
          <w:sz w:val="20"/>
          <w:szCs w:val="20"/>
        </w:rPr>
        <w:t>2023-2024 Officers: Chair- Barb Wych; Vice Chair- Amy Hildebrant; Secretary- Luis Gonzalez</w:t>
      </w:r>
    </w:p>
    <w:p w14:paraId="624FF3B7" w14:textId="4065D193" w:rsidR="00005111" w:rsidRPr="006D44F8" w:rsidRDefault="00005111" w:rsidP="00005111">
      <w:pPr>
        <w:pStyle w:val="BodyText"/>
        <w:spacing w:before="24"/>
        <w:ind w:left="338" w:firstLine="382"/>
        <w:rPr>
          <w:spacing w:val="-2"/>
          <w:sz w:val="20"/>
          <w:szCs w:val="20"/>
        </w:rPr>
      </w:pPr>
      <w:r w:rsidRPr="006D44F8">
        <w:rPr>
          <w:spacing w:val="-2"/>
          <w:sz w:val="20"/>
          <w:szCs w:val="20"/>
        </w:rPr>
        <w:t>Any officers willing to remain?</w:t>
      </w:r>
    </w:p>
    <w:p w14:paraId="73F6D0D9" w14:textId="77777777" w:rsidR="003859AB" w:rsidRPr="006D44F8" w:rsidRDefault="003859AB" w:rsidP="003859AB">
      <w:pPr>
        <w:pStyle w:val="BodyText"/>
        <w:spacing w:before="24"/>
        <w:rPr>
          <w:spacing w:val="-2"/>
          <w:sz w:val="20"/>
          <w:szCs w:val="20"/>
        </w:rPr>
      </w:pPr>
      <w:r w:rsidRPr="006D44F8">
        <w:rPr>
          <w:spacing w:val="-2"/>
          <w:sz w:val="20"/>
          <w:szCs w:val="20"/>
        </w:rPr>
        <w:t xml:space="preserve">        </w:t>
      </w:r>
    </w:p>
    <w:p w14:paraId="3308EDD1" w14:textId="6DD3DDF4" w:rsidR="003859AB" w:rsidRPr="006D44F8" w:rsidRDefault="003859AB" w:rsidP="003859AB">
      <w:pPr>
        <w:pStyle w:val="BodyText"/>
        <w:spacing w:before="24"/>
        <w:ind w:firstLine="338"/>
        <w:rPr>
          <w:spacing w:val="-2"/>
          <w:sz w:val="20"/>
          <w:szCs w:val="20"/>
        </w:rPr>
      </w:pPr>
      <w:r w:rsidRPr="006D44F8">
        <w:rPr>
          <w:spacing w:val="-2"/>
          <w:sz w:val="20"/>
          <w:szCs w:val="20"/>
        </w:rPr>
        <w:t>2024-2025 Officers:</w:t>
      </w:r>
    </w:p>
    <w:p w14:paraId="4C636958" w14:textId="4AE933F0" w:rsidR="00005111" w:rsidRPr="006D44F8" w:rsidRDefault="00005111" w:rsidP="00005111">
      <w:pPr>
        <w:pStyle w:val="BodyText"/>
        <w:spacing w:before="24"/>
        <w:ind w:left="338" w:firstLine="382"/>
        <w:rPr>
          <w:sz w:val="20"/>
          <w:szCs w:val="20"/>
        </w:rPr>
      </w:pPr>
      <w:r w:rsidRPr="006D44F8">
        <w:rPr>
          <w:spacing w:val="-2"/>
          <w:sz w:val="20"/>
          <w:szCs w:val="20"/>
        </w:rPr>
        <w:t>Volunteer nominations for vacant positions</w:t>
      </w:r>
    </w:p>
    <w:p w14:paraId="5C957C71" w14:textId="77777777" w:rsidR="003859AB" w:rsidRPr="006D44F8" w:rsidRDefault="003859AB" w:rsidP="00021D58">
      <w:pPr>
        <w:pStyle w:val="BodyText"/>
        <w:spacing w:before="0" w:line="516" w:lineRule="auto"/>
        <w:ind w:left="477" w:right="6823"/>
        <w:rPr>
          <w:spacing w:val="-2"/>
          <w:sz w:val="20"/>
          <w:szCs w:val="20"/>
        </w:rPr>
      </w:pPr>
    </w:p>
    <w:p w14:paraId="5B390F58" w14:textId="014B8972" w:rsidR="00021D58" w:rsidRDefault="00086F00" w:rsidP="006D44F8">
      <w:pPr>
        <w:pStyle w:val="BodyText"/>
        <w:spacing w:before="0" w:line="516" w:lineRule="auto"/>
        <w:ind w:left="477" w:right="6823"/>
        <w:rPr>
          <w:spacing w:val="-2"/>
          <w:sz w:val="20"/>
          <w:szCs w:val="20"/>
        </w:rPr>
      </w:pPr>
      <w:r w:rsidRPr="006D44F8">
        <w:rPr>
          <w:spacing w:val="-2"/>
          <w:sz w:val="20"/>
          <w:szCs w:val="20"/>
        </w:rPr>
        <w:t>Adjourn</w:t>
      </w:r>
    </w:p>
    <w:p w14:paraId="18F4C1F2" w14:textId="77777777" w:rsidR="006D44F8" w:rsidRDefault="006D44F8" w:rsidP="006D44F8">
      <w:pPr>
        <w:pStyle w:val="BodyText"/>
        <w:spacing w:before="0" w:line="516" w:lineRule="auto"/>
        <w:ind w:left="477" w:right="6823"/>
        <w:rPr>
          <w:spacing w:val="-2"/>
          <w:sz w:val="20"/>
          <w:szCs w:val="20"/>
        </w:rPr>
      </w:pPr>
    </w:p>
    <w:p w14:paraId="0847F604" w14:textId="0C80911A" w:rsidR="00086F00" w:rsidRPr="00887E7A" w:rsidRDefault="006D44F8" w:rsidP="00887E7A">
      <w:pPr>
        <w:spacing w:before="9"/>
        <w:ind w:left="1139" w:right="1060"/>
        <w:jc w:val="center"/>
        <w:rPr>
          <w:i/>
          <w:sz w:val="16"/>
          <w:szCs w:val="16"/>
        </w:rPr>
      </w:pPr>
      <w:r w:rsidRPr="006A7C0B">
        <w:rPr>
          <w:i/>
          <w:sz w:val="16"/>
          <w:szCs w:val="16"/>
        </w:rPr>
        <w:t>College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10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Agricultural,</w:t>
      </w:r>
      <w:r w:rsidRPr="006A7C0B">
        <w:rPr>
          <w:i/>
          <w:spacing w:val="-7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Consumer</w:t>
      </w:r>
      <w:r w:rsidRPr="006A7C0B">
        <w:rPr>
          <w:i/>
          <w:spacing w:val="-10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and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Environmental</w:t>
      </w:r>
      <w:r w:rsidRPr="006A7C0B">
        <w:rPr>
          <w:i/>
          <w:spacing w:val="-8"/>
          <w:sz w:val="16"/>
          <w:szCs w:val="16"/>
        </w:rPr>
        <w:t xml:space="preserve"> </w:t>
      </w:r>
      <w:r w:rsidRPr="006A7C0B">
        <w:rPr>
          <w:i/>
          <w:spacing w:val="-2"/>
          <w:sz w:val="16"/>
          <w:szCs w:val="16"/>
        </w:rPr>
        <w:t>Sciences</w:t>
      </w:r>
      <w:r>
        <w:rPr>
          <w:i/>
          <w:sz w:val="16"/>
          <w:szCs w:val="16"/>
        </w:rPr>
        <w:t xml:space="preserve"> | </w:t>
      </w:r>
      <w:r w:rsidRPr="006A7C0B">
        <w:rPr>
          <w:i/>
          <w:sz w:val="16"/>
          <w:szCs w:val="16"/>
        </w:rPr>
        <w:t>University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Illinois,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U.S.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Department</w:t>
      </w:r>
      <w:r w:rsidRPr="006A7C0B">
        <w:rPr>
          <w:i/>
          <w:spacing w:val="-4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of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Agriculture,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Local</w:t>
      </w:r>
      <w:r w:rsidRPr="006A7C0B">
        <w:rPr>
          <w:i/>
          <w:spacing w:val="-6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Extension</w:t>
      </w:r>
      <w:r w:rsidRPr="006A7C0B">
        <w:rPr>
          <w:i/>
          <w:spacing w:val="-3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Councils</w:t>
      </w:r>
      <w:r w:rsidRPr="006A7C0B">
        <w:rPr>
          <w:i/>
          <w:spacing w:val="-5"/>
          <w:sz w:val="16"/>
          <w:szCs w:val="16"/>
        </w:rPr>
        <w:t xml:space="preserve"> </w:t>
      </w:r>
      <w:r w:rsidRPr="006A7C0B">
        <w:rPr>
          <w:i/>
          <w:sz w:val="16"/>
          <w:szCs w:val="16"/>
        </w:rPr>
        <w:t>Cooperating</w:t>
      </w:r>
      <w:r>
        <w:rPr>
          <w:i/>
          <w:sz w:val="16"/>
          <w:szCs w:val="16"/>
        </w:rPr>
        <w:t xml:space="preserve"> | </w:t>
      </w:r>
      <w:r w:rsidRPr="006A7C0B">
        <w:rPr>
          <w:i/>
          <w:sz w:val="16"/>
          <w:szCs w:val="16"/>
        </w:rPr>
        <w:t>University of Illinois Extension provides equa</w:t>
      </w:r>
      <w:r>
        <w:rPr>
          <w:i/>
          <w:sz w:val="16"/>
          <w:szCs w:val="16"/>
        </w:rPr>
        <w:t xml:space="preserve">l </w:t>
      </w:r>
      <w:r w:rsidRPr="006A7C0B">
        <w:rPr>
          <w:i/>
          <w:sz w:val="16"/>
          <w:szCs w:val="16"/>
        </w:rPr>
        <w:t>opportunities in programs and employment.</w:t>
      </w:r>
    </w:p>
    <w:sectPr w:rsidR="00086F00" w:rsidRPr="00887E7A" w:rsidSect="00021D5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9003A8"/>
    <w:multiLevelType w:val="hybridMultilevel"/>
    <w:tmpl w:val="F3B04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F3C75"/>
    <w:multiLevelType w:val="hybridMultilevel"/>
    <w:tmpl w:val="1DF473CA"/>
    <w:lvl w:ilvl="0" w:tplc="8730BB68">
      <w:start w:val="1"/>
      <w:numFmt w:val="decimal"/>
      <w:lvlText w:val="%1."/>
      <w:lvlJc w:val="left"/>
      <w:pPr>
        <w:ind w:left="338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0360894">
      <w:start w:val="1"/>
      <w:numFmt w:val="lowerLetter"/>
      <w:lvlText w:val="%2."/>
      <w:lvlJc w:val="left"/>
      <w:pPr>
        <w:ind w:left="602" w:hanging="21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66AA1716">
      <w:numFmt w:val="bullet"/>
      <w:lvlText w:val="•"/>
      <w:lvlJc w:val="left"/>
      <w:pPr>
        <w:ind w:left="1040" w:hanging="211"/>
      </w:pPr>
      <w:rPr>
        <w:rFonts w:hint="default"/>
        <w:lang w:val="en-US" w:eastAsia="en-US" w:bidi="ar-SA"/>
      </w:rPr>
    </w:lvl>
    <w:lvl w:ilvl="3" w:tplc="1228F474">
      <w:numFmt w:val="bullet"/>
      <w:lvlText w:val="•"/>
      <w:lvlJc w:val="left"/>
      <w:pPr>
        <w:ind w:left="2100" w:hanging="211"/>
      </w:pPr>
      <w:rPr>
        <w:rFonts w:hint="default"/>
        <w:lang w:val="en-US" w:eastAsia="en-US" w:bidi="ar-SA"/>
      </w:rPr>
    </w:lvl>
    <w:lvl w:ilvl="4" w:tplc="AADA0C3C">
      <w:numFmt w:val="bullet"/>
      <w:lvlText w:val="•"/>
      <w:lvlJc w:val="left"/>
      <w:pPr>
        <w:ind w:left="3160" w:hanging="211"/>
      </w:pPr>
      <w:rPr>
        <w:rFonts w:hint="default"/>
        <w:lang w:val="en-US" w:eastAsia="en-US" w:bidi="ar-SA"/>
      </w:rPr>
    </w:lvl>
    <w:lvl w:ilvl="5" w:tplc="AB94B658">
      <w:numFmt w:val="bullet"/>
      <w:lvlText w:val="•"/>
      <w:lvlJc w:val="left"/>
      <w:pPr>
        <w:ind w:left="4220" w:hanging="211"/>
      </w:pPr>
      <w:rPr>
        <w:rFonts w:hint="default"/>
        <w:lang w:val="en-US" w:eastAsia="en-US" w:bidi="ar-SA"/>
      </w:rPr>
    </w:lvl>
    <w:lvl w:ilvl="6" w:tplc="DAA201FE">
      <w:numFmt w:val="bullet"/>
      <w:lvlText w:val="•"/>
      <w:lvlJc w:val="left"/>
      <w:pPr>
        <w:ind w:left="5280" w:hanging="211"/>
      </w:pPr>
      <w:rPr>
        <w:rFonts w:hint="default"/>
        <w:lang w:val="en-US" w:eastAsia="en-US" w:bidi="ar-SA"/>
      </w:rPr>
    </w:lvl>
    <w:lvl w:ilvl="7" w:tplc="BD96B34A">
      <w:numFmt w:val="bullet"/>
      <w:lvlText w:val="•"/>
      <w:lvlJc w:val="left"/>
      <w:pPr>
        <w:ind w:left="6340" w:hanging="211"/>
      </w:pPr>
      <w:rPr>
        <w:rFonts w:hint="default"/>
        <w:lang w:val="en-US" w:eastAsia="en-US" w:bidi="ar-SA"/>
      </w:rPr>
    </w:lvl>
    <w:lvl w:ilvl="8" w:tplc="AABA454E">
      <w:numFmt w:val="bullet"/>
      <w:lvlText w:val="•"/>
      <w:lvlJc w:val="left"/>
      <w:pPr>
        <w:ind w:left="7400" w:hanging="211"/>
      </w:pPr>
      <w:rPr>
        <w:rFonts w:hint="default"/>
        <w:lang w:val="en-US" w:eastAsia="en-US" w:bidi="ar-SA"/>
      </w:rPr>
    </w:lvl>
  </w:abstractNum>
  <w:abstractNum w:abstractNumId="2" w15:restartNumberingAfterBreak="0">
    <w:nsid w:val="41331538"/>
    <w:multiLevelType w:val="hybridMultilevel"/>
    <w:tmpl w:val="2D7C5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851EFF"/>
    <w:multiLevelType w:val="hybridMultilevel"/>
    <w:tmpl w:val="53C29DC8"/>
    <w:lvl w:ilvl="0" w:tplc="F2EA9270">
      <w:start w:val="1"/>
      <w:numFmt w:val="decimal"/>
      <w:lvlText w:val="%1."/>
      <w:lvlJc w:val="left"/>
      <w:pPr>
        <w:ind w:left="69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num w:numId="1" w16cid:durableId="553545382">
    <w:abstractNumId w:val="1"/>
  </w:num>
  <w:num w:numId="2" w16cid:durableId="1181822981">
    <w:abstractNumId w:val="3"/>
  </w:num>
  <w:num w:numId="3" w16cid:durableId="2057195588">
    <w:abstractNumId w:val="2"/>
  </w:num>
  <w:num w:numId="4" w16cid:durableId="654380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F00"/>
    <w:rsid w:val="00005111"/>
    <w:rsid w:val="00021D58"/>
    <w:rsid w:val="00086F00"/>
    <w:rsid w:val="001827D4"/>
    <w:rsid w:val="001E41BB"/>
    <w:rsid w:val="00296C23"/>
    <w:rsid w:val="003859AB"/>
    <w:rsid w:val="00472A38"/>
    <w:rsid w:val="005013F3"/>
    <w:rsid w:val="005D508F"/>
    <w:rsid w:val="006973C0"/>
    <w:rsid w:val="006D44F8"/>
    <w:rsid w:val="00727B4F"/>
    <w:rsid w:val="00735060"/>
    <w:rsid w:val="00887E7A"/>
    <w:rsid w:val="008A50B8"/>
    <w:rsid w:val="00A67538"/>
    <w:rsid w:val="00B31C94"/>
    <w:rsid w:val="00D96845"/>
    <w:rsid w:val="00E049A4"/>
    <w:rsid w:val="00EE2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9E68FA"/>
  <w15:chartTrackingRefBased/>
  <w15:docId w15:val="{AF64855F-85B0-4402-8734-7DA6943F1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F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F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F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F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F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F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F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F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F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F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F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F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F0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F0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F0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F0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F0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F0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F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F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F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F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F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F0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086F0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F0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F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F0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F0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086F00"/>
    <w:pPr>
      <w:widowControl w:val="0"/>
      <w:autoSpaceDE w:val="0"/>
      <w:autoSpaceDN w:val="0"/>
      <w:spacing w:before="22" w:after="0" w:line="240" w:lineRule="auto"/>
    </w:pPr>
    <w:rPr>
      <w:rFonts w:ascii="Calibri" w:eastAsia="Calibri" w:hAnsi="Calibri" w:cs="Calibri"/>
    </w:rPr>
  </w:style>
  <w:style w:type="character" w:customStyle="1" w:styleId="BodyTextChar">
    <w:name w:val="Body Text Char"/>
    <w:basedOn w:val="DefaultParagraphFont"/>
    <w:link w:val="BodyText"/>
    <w:uiPriority w:val="1"/>
    <w:rsid w:val="00086F00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E049A4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49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.illinois.edu/2024EEOProgramPla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foiapac.ilag.gov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261</Words>
  <Characters>1751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Illinois</Company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Schwarz, Teresa</dc:creator>
  <cp:keywords/>
  <dc:description/>
  <cp:lastModifiedBy>Schwarz, Teresa</cp:lastModifiedBy>
  <cp:revision>12</cp:revision>
  <dcterms:created xsi:type="dcterms:W3CDTF">2024-09-13T15:00:00Z</dcterms:created>
  <dcterms:modified xsi:type="dcterms:W3CDTF">2024-09-18T14:22:00Z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7eb06d54-d2e5-4ea2-9fb4-91655d5989ce</vt:lpwstr>
  </property>
</Properties>
</file>