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1"/>
        </w:rPr>
      </w:pPr>
    </w:p>
    <w:p>
      <w:pPr>
        <w:pStyle w:val="BodyText"/>
        <w:spacing w:before="33"/>
        <w:rPr>
          <w:rFonts w:ascii="Times New Roman"/>
          <w:sz w:val="21"/>
        </w:rPr>
      </w:pPr>
    </w:p>
    <w:p>
      <w:pPr>
        <w:spacing w:before="0"/>
        <w:ind w:left="100" w:right="0" w:firstLine="0"/>
        <w:jc w:val="left"/>
        <w:rPr>
          <w:rFonts w:ascii="Cambria"/>
          <w:sz w:val="21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4800577</wp:posOffset>
            </wp:positionH>
            <wp:positionV relativeFrom="paragraph">
              <wp:posOffset>-327619</wp:posOffset>
            </wp:positionV>
            <wp:extent cx="1738171" cy="45377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171" cy="453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z w:val="21"/>
        </w:rPr>
        <w:t>Boone,</w:t>
      </w:r>
      <w:r>
        <w:rPr>
          <w:rFonts w:ascii="Cambria"/>
          <w:spacing w:val="-12"/>
          <w:sz w:val="21"/>
        </w:rPr>
        <w:t> </w:t>
      </w:r>
      <w:r>
        <w:rPr>
          <w:rFonts w:ascii="Cambria"/>
          <w:sz w:val="21"/>
        </w:rPr>
        <w:t>DeKalb,</w:t>
      </w:r>
      <w:r>
        <w:rPr>
          <w:rFonts w:ascii="Cambria"/>
          <w:spacing w:val="-11"/>
          <w:sz w:val="21"/>
        </w:rPr>
        <w:t> </w:t>
      </w:r>
      <w:r>
        <w:rPr>
          <w:rFonts w:ascii="Cambria"/>
          <w:sz w:val="21"/>
        </w:rPr>
        <w:t>Ogle</w:t>
      </w:r>
      <w:r>
        <w:rPr>
          <w:rFonts w:ascii="Cambria"/>
          <w:spacing w:val="-11"/>
          <w:sz w:val="21"/>
        </w:rPr>
        <w:t> </w:t>
      </w:r>
      <w:r>
        <w:rPr>
          <w:rFonts w:ascii="Cambria"/>
          <w:sz w:val="21"/>
        </w:rPr>
        <w:t>Extension</w:t>
      </w:r>
      <w:r>
        <w:rPr>
          <w:rFonts w:ascii="Cambria"/>
          <w:spacing w:val="-12"/>
          <w:sz w:val="21"/>
        </w:rPr>
        <w:t> </w:t>
      </w:r>
      <w:r>
        <w:rPr>
          <w:rFonts w:ascii="Cambria"/>
          <w:sz w:val="21"/>
        </w:rPr>
        <w:t>Unit</w:t>
      </w:r>
      <w:r>
        <w:rPr>
          <w:rFonts w:ascii="Cambria"/>
          <w:spacing w:val="-11"/>
          <w:sz w:val="21"/>
        </w:rPr>
        <w:t> </w:t>
      </w:r>
      <w:r>
        <w:rPr>
          <w:rFonts w:ascii="Cambria"/>
          <w:spacing w:val="-10"/>
          <w:sz w:val="21"/>
        </w:rPr>
        <w:t>2</w:t>
      </w:r>
    </w:p>
    <w:p>
      <w:pPr>
        <w:pStyle w:val="Title"/>
      </w:pPr>
      <w:r>
        <w:rPr>
          <w:w w:val="110"/>
        </w:rPr>
        <w:t>Extension</w:t>
      </w:r>
      <w:r>
        <w:rPr>
          <w:spacing w:val="8"/>
          <w:w w:val="110"/>
        </w:rPr>
        <w:t> </w:t>
      </w:r>
      <w:r>
        <w:rPr>
          <w:w w:val="110"/>
        </w:rPr>
        <w:t>Council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Meeting</w:t>
      </w:r>
    </w:p>
    <w:p>
      <w:pPr>
        <w:pStyle w:val="Title"/>
        <w:spacing w:before="182"/>
      </w:pPr>
      <w:r>
        <w:rPr>
          <w:w w:val="110"/>
        </w:rPr>
        <w:t>Health</w:t>
      </w:r>
      <w:r>
        <w:rPr>
          <w:spacing w:val="-6"/>
          <w:w w:val="110"/>
        </w:rPr>
        <w:t> </w:t>
      </w:r>
      <w:r>
        <w:rPr>
          <w:w w:val="110"/>
        </w:rPr>
        <w:t>&amp;</w:t>
      </w:r>
      <w:r>
        <w:rPr>
          <w:spacing w:val="-7"/>
          <w:w w:val="110"/>
        </w:rPr>
        <w:t> </w:t>
      </w:r>
      <w:r>
        <w:rPr>
          <w:w w:val="110"/>
        </w:rPr>
        <w:t>Local</w:t>
      </w:r>
      <w:r>
        <w:rPr>
          <w:spacing w:val="-7"/>
          <w:w w:val="110"/>
        </w:rPr>
        <w:t> </w:t>
      </w:r>
      <w:r>
        <w:rPr>
          <w:w w:val="110"/>
        </w:rPr>
        <w:t>Foods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Subcommittee</w:t>
      </w:r>
    </w:p>
    <w:p>
      <w:pPr>
        <w:pStyle w:val="Heading1"/>
        <w:spacing w:before="191"/>
        <w:ind w:left="100" w:firstLine="0"/>
      </w:pPr>
      <w:r>
        <w:rPr/>
        <w:t>Tuesday,</w:t>
      </w:r>
      <w:r>
        <w:rPr>
          <w:spacing w:val="20"/>
        </w:rPr>
        <w:t> </w:t>
      </w:r>
      <w:r>
        <w:rPr/>
        <w:t>February</w:t>
      </w:r>
      <w:r>
        <w:rPr>
          <w:spacing w:val="23"/>
        </w:rPr>
        <w:t> </w:t>
      </w:r>
      <w:r>
        <w:rPr/>
        <w:t>25,</w:t>
      </w:r>
      <w:r>
        <w:rPr>
          <w:spacing w:val="19"/>
        </w:rPr>
        <w:t> </w:t>
      </w:r>
      <w:r>
        <w:rPr/>
        <w:t>2025</w:t>
      </w:r>
      <w:r>
        <w:rPr>
          <w:spacing w:val="55"/>
        </w:rPr>
        <w:t>  </w:t>
      </w:r>
      <w:r>
        <w:rPr/>
        <w:t>6:00</w:t>
      </w:r>
      <w:r>
        <w:rPr>
          <w:spacing w:val="24"/>
        </w:rPr>
        <w:t> </w:t>
      </w:r>
      <w:r>
        <w:rPr>
          <w:spacing w:val="-5"/>
        </w:rPr>
        <w:t>pm</w:t>
      </w:r>
    </w:p>
    <w:p>
      <w:pPr>
        <w:spacing w:before="182"/>
        <w:ind w:left="100" w:right="0" w:firstLine="0"/>
        <w:jc w:val="left"/>
        <w:rPr>
          <w:i/>
          <w:sz w:val="22"/>
        </w:rPr>
      </w:pPr>
      <w:r>
        <w:rPr>
          <w:i/>
          <w:w w:val="105"/>
          <w:sz w:val="22"/>
        </w:rPr>
        <w:t>Zoom </w:t>
      </w:r>
      <w:r>
        <w:rPr>
          <w:i/>
          <w:spacing w:val="-2"/>
          <w:w w:val="105"/>
          <w:sz w:val="22"/>
        </w:rPr>
        <w:t>Meeting</w:t>
      </w:r>
    </w:p>
    <w:p>
      <w:pPr>
        <w:spacing w:before="22"/>
        <w:ind w:left="100" w:right="0" w:firstLine="0"/>
        <w:jc w:val="left"/>
        <w:rPr>
          <w:i/>
          <w:sz w:val="22"/>
        </w:rPr>
      </w:pPr>
      <w:r>
        <w:rPr>
          <w:i/>
          <w:w w:val="110"/>
          <w:sz w:val="22"/>
        </w:rPr>
        <w:t>205</w:t>
      </w:r>
      <w:r>
        <w:rPr>
          <w:i/>
          <w:spacing w:val="-12"/>
          <w:w w:val="110"/>
          <w:sz w:val="22"/>
        </w:rPr>
        <w:t> </w:t>
      </w:r>
      <w:r>
        <w:rPr>
          <w:i/>
          <w:w w:val="110"/>
          <w:sz w:val="22"/>
        </w:rPr>
        <w:t>Cadillac</w:t>
      </w:r>
      <w:r>
        <w:rPr>
          <w:i/>
          <w:spacing w:val="-11"/>
          <w:w w:val="110"/>
          <w:sz w:val="22"/>
        </w:rPr>
        <w:t> </w:t>
      </w:r>
      <w:r>
        <w:rPr>
          <w:i/>
          <w:w w:val="110"/>
          <w:sz w:val="22"/>
        </w:rPr>
        <w:t>Ct.</w:t>
      </w:r>
      <w:r>
        <w:rPr>
          <w:i/>
          <w:spacing w:val="-8"/>
          <w:w w:val="110"/>
          <w:sz w:val="22"/>
        </w:rPr>
        <w:t> </w:t>
      </w:r>
      <w:r>
        <w:rPr>
          <w:i/>
          <w:w w:val="110"/>
          <w:sz w:val="22"/>
        </w:rPr>
        <w:t>Suite</w:t>
      </w:r>
      <w:r>
        <w:rPr>
          <w:i/>
          <w:spacing w:val="-11"/>
          <w:w w:val="110"/>
          <w:sz w:val="22"/>
        </w:rPr>
        <w:t> </w:t>
      </w:r>
      <w:r>
        <w:rPr>
          <w:i/>
          <w:w w:val="110"/>
          <w:sz w:val="22"/>
        </w:rPr>
        <w:t>3,</w:t>
      </w:r>
      <w:r>
        <w:rPr>
          <w:i/>
          <w:spacing w:val="-9"/>
          <w:w w:val="110"/>
          <w:sz w:val="22"/>
        </w:rPr>
        <w:t> </w:t>
      </w:r>
      <w:r>
        <w:rPr>
          <w:i/>
          <w:spacing w:val="-2"/>
          <w:w w:val="110"/>
          <w:sz w:val="22"/>
        </w:rPr>
        <w:t>Belvidere</w:t>
      </w:r>
    </w:p>
    <w:p>
      <w:pPr>
        <w:pStyle w:val="BodyText"/>
        <w:rPr>
          <w:i/>
        </w:rPr>
      </w:pPr>
    </w:p>
    <w:p>
      <w:pPr>
        <w:pStyle w:val="BodyText"/>
        <w:spacing w:before="94"/>
        <w:rPr>
          <w:i/>
        </w:rPr>
      </w:pPr>
    </w:p>
    <w:p>
      <w:pPr>
        <w:pStyle w:val="BodyText"/>
        <w:tabs>
          <w:tab w:pos="994" w:val="left" w:leader="none"/>
          <w:tab w:pos="1443" w:val="left" w:leader="none"/>
          <w:tab w:pos="1480" w:val="left" w:leader="none"/>
          <w:tab w:pos="3217" w:val="left" w:leader="none"/>
        </w:tabs>
        <w:spacing w:line="403" w:lineRule="auto"/>
        <w:ind w:left="100" w:right="4609"/>
      </w:pPr>
      <w:r>
        <w:rPr>
          <w:spacing w:val="-2"/>
          <w:w w:val="105"/>
        </w:rPr>
        <w:t>Boone:</w:t>
      </w:r>
      <w:r>
        <w:rPr/>
        <w:tab/>
      </w:r>
      <w:r>
        <w:rPr>
          <w:rFonts w:ascii="Times New Roman"/>
          <w:u w:val="single"/>
        </w:rPr>
        <w:tab/>
      </w:r>
      <w:r>
        <w:rPr>
          <w:w w:val="105"/>
          <w:u w:val="none"/>
        </w:rPr>
        <w:t>Mark Schuth</w:t>
      </w:r>
      <w:r>
        <w:rPr>
          <w:spacing w:val="82"/>
          <w:w w:val="105"/>
          <w:u w:val="none"/>
        </w:rPr>
        <w:t> </w:t>
      </w:r>
      <w:r>
        <w:rPr>
          <w:rFonts w:ascii="Times New Roman"/>
          <w:u w:val="single"/>
        </w:rPr>
        <w:tab/>
      </w:r>
      <w:r>
        <w:rPr>
          <w:w w:val="105"/>
          <w:u w:val="none"/>
        </w:rPr>
        <w:t>Stephanie</w:t>
      </w:r>
      <w:r>
        <w:rPr>
          <w:spacing w:val="-14"/>
          <w:w w:val="105"/>
          <w:u w:val="none"/>
        </w:rPr>
        <w:t> </w:t>
      </w:r>
      <w:r>
        <w:rPr>
          <w:w w:val="105"/>
          <w:u w:val="none"/>
        </w:rPr>
        <w:t>Meyers DeKalb:</w:t>
      </w:r>
      <w:r>
        <w:rPr>
          <w:spacing w:val="131"/>
          <w:w w:val="105"/>
          <w:u w:val="none"/>
        </w:rPr>
        <w:t> </w:t>
      </w:r>
      <w:r>
        <w:rPr>
          <w:rFonts w:ascii="Times New Roman"/>
          <w:u w:val="single"/>
        </w:rPr>
        <w:tab/>
        <w:tab/>
      </w:r>
      <w:r>
        <w:rPr>
          <w:rFonts w:ascii="Times New Roman"/>
          <w:u w:val="none"/>
        </w:rPr>
        <w:t> </w:t>
      </w:r>
      <w:r>
        <w:rPr>
          <w:w w:val="105"/>
          <w:u w:val="none"/>
        </w:rPr>
        <w:t>Abigail Hesslau</w:t>
      </w:r>
    </w:p>
    <w:p>
      <w:pPr>
        <w:pStyle w:val="BodyText"/>
        <w:tabs>
          <w:tab w:pos="1048" w:val="left" w:leader="none"/>
          <w:tab w:pos="1498" w:val="left" w:leader="none"/>
          <w:tab w:pos="3183" w:val="left" w:leader="none"/>
        </w:tabs>
        <w:spacing w:line="262" w:lineRule="exact"/>
        <w:ind w:left="100"/>
      </w:pPr>
      <w:r>
        <w:rPr>
          <w:spacing w:val="-2"/>
          <w:w w:val="105"/>
        </w:rPr>
        <w:t>Ogle:</w:t>
      </w:r>
      <w:r>
        <w:rPr/>
        <w:tab/>
      </w:r>
      <w:r>
        <w:rPr>
          <w:rFonts w:ascii="Times New Roman"/>
          <w:u w:val="single"/>
        </w:rPr>
        <w:tab/>
      </w:r>
      <w:r>
        <w:rPr>
          <w:w w:val="105"/>
          <w:u w:val="none"/>
        </w:rPr>
        <w:t>Candie Fore</w:t>
      </w:r>
      <w:r>
        <w:rPr>
          <w:spacing w:val="38"/>
          <w:w w:val="105"/>
          <w:u w:val="none"/>
        </w:rPr>
        <w:t> </w:t>
      </w:r>
      <w:r>
        <w:rPr>
          <w:rFonts w:ascii="Times New Roman"/>
          <w:u w:val="single"/>
        </w:rPr>
        <w:tab/>
      </w:r>
      <w:r>
        <w:rPr>
          <w:w w:val="105"/>
          <w:u w:val="none"/>
        </w:rPr>
        <w:t>Sarah </w:t>
      </w:r>
      <w:r>
        <w:rPr>
          <w:spacing w:val="-2"/>
          <w:w w:val="105"/>
          <w:u w:val="none"/>
        </w:rPr>
        <w:t>Hackbarth</w:t>
      </w:r>
    </w:p>
    <w:p>
      <w:pPr>
        <w:pStyle w:val="BodyText"/>
        <w:tabs>
          <w:tab w:pos="1058" w:val="left" w:leader="none"/>
          <w:tab w:pos="1503" w:val="left" w:leader="none"/>
          <w:tab w:pos="3168" w:val="left" w:leader="none"/>
          <w:tab w:pos="5226" w:val="left" w:leader="none"/>
          <w:tab w:pos="7185" w:val="left" w:leader="none"/>
        </w:tabs>
        <w:spacing w:before="181"/>
        <w:ind w:left="100"/>
      </w:pPr>
      <w:r>
        <w:rPr>
          <w:spacing w:val="-2"/>
        </w:rPr>
        <w:t>Staff:</w:t>
      </w:r>
      <w:r>
        <w:rPr/>
        <w:tab/>
      </w:r>
      <w:r>
        <w:rPr>
          <w:rFonts w:ascii="Times New Roman"/>
          <w:u w:val="single"/>
        </w:rPr>
        <w:tab/>
      </w:r>
      <w:r>
        <w:rPr>
          <w:spacing w:val="2"/>
          <w:u w:val="none"/>
        </w:rPr>
        <w:t>Bruce </w:t>
      </w:r>
      <w:r>
        <w:rPr>
          <w:u w:val="none"/>
        </w:rPr>
        <w:t>Black</w:t>
      </w:r>
      <w:r>
        <w:rPr>
          <w:spacing w:val="40"/>
          <w:u w:val="none"/>
        </w:rPr>
        <w:t> </w:t>
      </w:r>
      <w:r>
        <w:rPr>
          <w:rFonts w:ascii="Times New Roman"/>
          <w:u w:val="single"/>
        </w:rPr>
        <w:tab/>
      </w:r>
      <w:r>
        <w:rPr>
          <w:u w:val="none"/>
        </w:rPr>
        <w:t>Kara Schweitzer</w:t>
      </w:r>
      <w:r>
        <w:rPr>
          <w:spacing w:val="40"/>
          <w:u w:val="none"/>
        </w:rPr>
        <w:t> </w:t>
      </w:r>
      <w:r>
        <w:rPr>
          <w:rFonts w:ascii="Times New Roman"/>
          <w:u w:val="single"/>
        </w:rPr>
        <w:tab/>
      </w:r>
      <w:r>
        <w:rPr>
          <w:u w:val="none"/>
        </w:rPr>
        <w:t>Mike Swedberg</w:t>
      </w:r>
      <w:r>
        <w:rPr>
          <w:spacing w:val="37"/>
          <w:u w:val="none"/>
        </w:rPr>
        <w:t> </w:t>
      </w:r>
      <w:r>
        <w:rPr>
          <w:rFonts w:ascii="Times New Roman"/>
          <w:u w:val="single"/>
        </w:rPr>
        <w:tab/>
      </w:r>
      <w:r>
        <w:rPr>
          <w:spacing w:val="2"/>
          <w:u w:val="none"/>
        </w:rPr>
        <w:t>Connie</w:t>
      </w:r>
      <w:r>
        <w:rPr>
          <w:spacing w:val="35"/>
          <w:u w:val="none"/>
        </w:rPr>
        <w:t> </w:t>
      </w:r>
      <w:r>
        <w:rPr>
          <w:spacing w:val="-2"/>
          <w:u w:val="none"/>
        </w:rPr>
        <w:t>Handel</w:t>
      </w:r>
    </w:p>
    <w:p>
      <w:pPr>
        <w:pStyle w:val="BodyText"/>
        <w:tabs>
          <w:tab w:pos="1490" w:val="left" w:leader="none"/>
          <w:tab w:pos="3110" w:val="left" w:leader="none"/>
        </w:tabs>
        <w:spacing w:before="22"/>
        <w:ind w:left="1046"/>
      </w:pPr>
      <w:r>
        <w:rPr>
          <w:rFonts w:ascii="Times New Roman"/>
          <w:u w:val="single"/>
        </w:rPr>
        <w:tab/>
      </w:r>
      <w:r>
        <w:rPr>
          <w:w w:val="105"/>
          <w:u w:val="none"/>
        </w:rPr>
        <w:t>Judy Hodge</w:t>
      </w:r>
      <w:r>
        <w:rPr>
          <w:spacing w:val="38"/>
          <w:w w:val="105"/>
          <w:u w:val="none"/>
        </w:rPr>
        <w:t> </w:t>
      </w:r>
      <w:r>
        <w:rPr>
          <w:rFonts w:ascii="Times New Roman"/>
          <w:u w:val="single"/>
        </w:rPr>
        <w:tab/>
      </w:r>
      <w:r>
        <w:rPr>
          <w:w w:val="105"/>
          <w:u w:val="none"/>
        </w:rPr>
        <w:t>Jan</w:t>
      </w:r>
      <w:r>
        <w:rPr>
          <w:spacing w:val="-7"/>
          <w:w w:val="105"/>
          <w:u w:val="none"/>
        </w:rPr>
        <w:t> </w:t>
      </w:r>
      <w:r>
        <w:rPr>
          <w:spacing w:val="-2"/>
          <w:w w:val="105"/>
          <w:u w:val="none"/>
        </w:rPr>
        <w:t>Saglier</w:t>
      </w: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spacing w:before="1"/>
        <w:ind w:left="100"/>
      </w:pPr>
      <w:r>
        <w:rPr>
          <w:spacing w:val="-2"/>
          <w:w w:val="110"/>
        </w:rPr>
        <w:t>Public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Comment:</w:t>
      </w:r>
    </w:p>
    <w:p>
      <w:pPr>
        <w:pStyle w:val="BodyText"/>
        <w:spacing w:before="181"/>
        <w:ind w:left="100"/>
      </w:pPr>
      <w:r>
        <w:rPr>
          <w:spacing w:val="-2"/>
          <w:w w:val="105"/>
        </w:rPr>
        <w:t>Agenda</w:t>
      </w:r>
    </w:p>
    <w:p>
      <w:pPr>
        <w:pStyle w:val="Heading1"/>
        <w:numPr>
          <w:ilvl w:val="0"/>
          <w:numId w:val="1"/>
        </w:numPr>
        <w:tabs>
          <w:tab w:pos="818" w:val="left" w:leader="none"/>
          <w:tab w:pos="3606" w:val="left" w:leader="none"/>
          <w:tab w:pos="4021" w:val="left" w:leader="none"/>
        </w:tabs>
        <w:spacing w:line="240" w:lineRule="auto" w:before="181" w:after="0"/>
        <w:ind w:left="818" w:right="0" w:hanging="358"/>
        <w:jc w:val="left"/>
        <w:rPr>
          <w:rFonts w:ascii="Times New Roman"/>
          <w:b w:val="0"/>
        </w:rPr>
      </w:pPr>
      <w:r>
        <w:rPr>
          <w:w w:val="110"/>
        </w:rPr>
        <w:t>Welcome/Introductions</w:t>
      </w:r>
      <w:r>
        <w:rPr>
          <w:spacing w:val="43"/>
          <w:w w:val="110"/>
        </w:rPr>
        <w:t> </w:t>
      </w:r>
      <w:r>
        <w:rPr>
          <w:rFonts w:ascii="Times New Roman"/>
          <w:b w:val="0"/>
          <w:u w:val="single"/>
        </w:rPr>
        <w:tab/>
      </w:r>
      <w:r>
        <w:rPr>
          <w:b w:val="0"/>
          <w:spacing w:val="-10"/>
          <w:w w:val="110"/>
          <w:u w:val="none"/>
        </w:rPr>
        <w:t>:</w:t>
      </w:r>
      <w:r>
        <w:rPr>
          <w:rFonts w:ascii="Times New Roman"/>
          <w:b w:val="0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26"/>
        <w:rPr>
          <w:rFonts w:ascii="Times New Roman"/>
        </w:rPr>
      </w:pPr>
    </w:p>
    <w:p>
      <w:pPr>
        <w:pStyle w:val="BodyText"/>
        <w:spacing w:before="1"/>
        <w:ind w:left="100"/>
      </w:pPr>
      <w:r>
        <w:rPr>
          <w:w w:val="105"/>
          <w:u w:val="single"/>
        </w:rPr>
        <w:t>Ice</w:t>
      </w:r>
      <w:r>
        <w:rPr>
          <w:spacing w:val="-10"/>
          <w:w w:val="105"/>
          <w:u w:val="single"/>
        </w:rPr>
        <w:t> </w:t>
      </w:r>
      <w:r>
        <w:rPr>
          <w:w w:val="105"/>
          <w:u w:val="single"/>
        </w:rPr>
        <w:t>Breaker</w:t>
      </w:r>
      <w:r>
        <w:rPr>
          <w:spacing w:val="-7"/>
          <w:w w:val="105"/>
          <w:u w:val="single"/>
        </w:rPr>
        <w:t> </w:t>
      </w:r>
      <w:r>
        <w:rPr>
          <w:spacing w:val="-2"/>
          <w:w w:val="105"/>
          <w:u w:val="single"/>
        </w:rPr>
        <w:t>Question:</w:t>
      </w:r>
    </w:p>
    <w:p>
      <w:pPr>
        <w:pStyle w:val="BodyText"/>
        <w:spacing w:before="181"/>
        <w:ind w:left="100"/>
      </w:pPr>
      <w:r>
        <w:rPr/>
        <w:t>What</w:t>
      </w:r>
      <w:r>
        <w:rPr>
          <w:spacing w:val="9"/>
        </w:rPr>
        <w:t> </w:t>
      </w:r>
      <w:r>
        <w:rPr/>
        <w:t>would</w:t>
      </w:r>
      <w:r>
        <w:rPr>
          <w:spacing w:val="13"/>
        </w:rPr>
        <w:t> </w:t>
      </w:r>
      <w:r>
        <w:rPr/>
        <w:t>your</w:t>
      </w:r>
      <w:r>
        <w:rPr>
          <w:spacing w:val="13"/>
        </w:rPr>
        <w:t> </w:t>
      </w:r>
      <w:r>
        <w:rPr/>
        <w:t>superpower</w:t>
      </w:r>
      <w:r>
        <w:rPr>
          <w:spacing w:val="13"/>
        </w:rPr>
        <w:t> </w:t>
      </w:r>
      <w:r>
        <w:rPr>
          <w:spacing w:val="-5"/>
        </w:rPr>
        <w:t>be?</w:t>
      </w:r>
    </w:p>
    <w:p>
      <w:pPr>
        <w:pStyle w:val="BodyText"/>
      </w:pPr>
    </w:p>
    <w:p>
      <w:pPr>
        <w:pStyle w:val="BodyText"/>
        <w:spacing w:before="95"/>
      </w:pPr>
    </w:p>
    <w:p>
      <w:pPr>
        <w:pStyle w:val="Heading1"/>
        <w:numPr>
          <w:ilvl w:val="0"/>
          <w:numId w:val="1"/>
        </w:numPr>
        <w:tabs>
          <w:tab w:pos="818" w:val="left" w:leader="none"/>
        </w:tabs>
        <w:spacing w:line="240" w:lineRule="auto" w:before="0" w:after="0"/>
        <w:ind w:left="818" w:right="0" w:hanging="358"/>
        <w:jc w:val="left"/>
      </w:pPr>
      <w:r>
        <w:rPr/>
        <w:t>Description</w:t>
      </w:r>
      <w:r>
        <w:rPr>
          <w:spacing w:val="27"/>
        </w:rPr>
        <w:t> </w:t>
      </w:r>
      <w:r>
        <w:rPr/>
        <w:t>&amp;</w:t>
      </w:r>
      <w:r>
        <w:rPr>
          <w:spacing w:val="36"/>
        </w:rPr>
        <w:t> </w:t>
      </w:r>
      <w:r>
        <w:rPr/>
        <w:t>Vision</w:t>
      </w:r>
      <w:r>
        <w:rPr>
          <w:spacing w:val="28"/>
        </w:rPr>
        <w:t> </w:t>
      </w:r>
      <w:r>
        <w:rPr/>
        <w:t>of</w:t>
      </w:r>
      <w:r>
        <w:rPr>
          <w:spacing w:val="35"/>
        </w:rPr>
        <w:t> </w:t>
      </w:r>
      <w:r>
        <w:rPr/>
        <w:t>the</w:t>
      </w:r>
      <w:r>
        <w:rPr>
          <w:spacing w:val="28"/>
        </w:rPr>
        <w:t> </w:t>
      </w:r>
      <w:r>
        <w:rPr>
          <w:spacing w:val="-2"/>
        </w:rPr>
        <w:t>Committee</w:t>
      </w:r>
    </w:p>
    <w:p>
      <w:pPr>
        <w:pStyle w:val="BodyText"/>
        <w:spacing w:line="259" w:lineRule="auto" w:before="181"/>
        <w:ind w:left="100"/>
      </w:pPr>
      <w:r>
        <w:rPr>
          <w:w w:val="105"/>
        </w:rPr>
        <w:t>The Health and Local Foods Committee has been formed to address the issues in our communities with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more</w:t>
      </w:r>
      <w:r>
        <w:rPr>
          <w:spacing w:val="-7"/>
          <w:w w:val="105"/>
        </w:rPr>
        <w:t> </w:t>
      </w:r>
      <w:r>
        <w:rPr>
          <w:w w:val="105"/>
        </w:rPr>
        <w:t>informed</w:t>
      </w:r>
      <w:r>
        <w:rPr>
          <w:spacing w:val="-4"/>
          <w:w w:val="105"/>
        </w:rPr>
        <w:t> </w:t>
      </w:r>
      <w:r>
        <w:rPr>
          <w:w w:val="105"/>
        </w:rPr>
        <w:t>scope</w:t>
      </w:r>
      <w:r>
        <w:rPr>
          <w:spacing w:val="-7"/>
          <w:w w:val="105"/>
        </w:rPr>
        <w:t> </w:t>
      </w:r>
      <w:r>
        <w:rPr>
          <w:w w:val="105"/>
        </w:rPr>
        <w:t>from</w:t>
      </w:r>
      <w:r>
        <w:rPr>
          <w:spacing w:val="-3"/>
          <w:w w:val="105"/>
        </w:rPr>
        <w:t> </w:t>
      </w:r>
      <w:r>
        <w:rPr>
          <w:w w:val="105"/>
        </w:rPr>
        <w:t>our</w:t>
      </w:r>
      <w:r>
        <w:rPr>
          <w:spacing w:val="-4"/>
          <w:w w:val="105"/>
        </w:rPr>
        <w:t> </w:t>
      </w:r>
      <w:r>
        <w:rPr>
          <w:w w:val="105"/>
        </w:rPr>
        <w:t>partner</w:t>
      </w:r>
      <w:r>
        <w:rPr>
          <w:spacing w:val="-4"/>
          <w:w w:val="105"/>
        </w:rPr>
        <w:t> </w:t>
      </w:r>
      <w:r>
        <w:rPr>
          <w:w w:val="105"/>
        </w:rPr>
        <w:t>council</w:t>
      </w:r>
      <w:r>
        <w:rPr>
          <w:spacing w:val="-9"/>
          <w:w w:val="105"/>
        </w:rPr>
        <w:t> </w:t>
      </w:r>
      <w:r>
        <w:rPr>
          <w:w w:val="105"/>
        </w:rPr>
        <w:t>members.</w:t>
      </w:r>
      <w:r>
        <w:rPr>
          <w:spacing w:val="40"/>
          <w:w w:val="105"/>
        </w:rPr>
        <w:t> </w:t>
      </w:r>
      <w:r>
        <w:rPr>
          <w:w w:val="105"/>
        </w:rPr>
        <w:t>Our</w:t>
      </w:r>
      <w:r>
        <w:rPr>
          <w:spacing w:val="-4"/>
          <w:w w:val="105"/>
        </w:rPr>
        <w:t> </w:t>
      </w:r>
      <w:r>
        <w:rPr>
          <w:w w:val="105"/>
        </w:rPr>
        <w:t>partners</w:t>
      </w:r>
      <w:r>
        <w:rPr>
          <w:spacing w:val="-9"/>
          <w:w w:val="105"/>
        </w:rPr>
        <w:t> </w:t>
      </w:r>
      <w:r>
        <w:rPr>
          <w:w w:val="105"/>
        </w:rPr>
        <w:t>will</w:t>
      </w:r>
      <w:r>
        <w:rPr>
          <w:spacing w:val="-9"/>
          <w:w w:val="105"/>
        </w:rPr>
        <w:t> </w:t>
      </w:r>
      <w:r>
        <w:rPr>
          <w:w w:val="105"/>
        </w:rPr>
        <w:t>help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informing us of the current and future needs in our communities relating to health and local foods.</w:t>
      </w:r>
      <w:r>
        <w:rPr>
          <w:spacing w:val="40"/>
          <w:w w:val="105"/>
        </w:rPr>
        <w:t> </w:t>
      </w:r>
      <w:r>
        <w:rPr>
          <w:w w:val="105"/>
        </w:rPr>
        <w:t>This will allow us to provide program opportunities to address these needs as they arise.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Heading1"/>
        <w:numPr>
          <w:ilvl w:val="0"/>
          <w:numId w:val="1"/>
        </w:numPr>
        <w:tabs>
          <w:tab w:pos="818" w:val="left" w:leader="none"/>
        </w:tabs>
        <w:spacing w:line="240" w:lineRule="auto" w:before="1" w:after="0"/>
        <w:ind w:left="818" w:right="0" w:hanging="358"/>
        <w:jc w:val="left"/>
      </w:pPr>
      <w:r>
        <w:rPr>
          <w:spacing w:val="-2"/>
          <w:w w:val="105"/>
        </w:rPr>
        <w:t>Minutes</w:t>
      </w:r>
    </w:p>
    <w:p>
      <w:pPr>
        <w:spacing w:before="21"/>
        <w:ind w:left="821" w:right="0" w:firstLine="0"/>
        <w:jc w:val="left"/>
        <w:rPr>
          <w:sz w:val="22"/>
        </w:rPr>
      </w:pPr>
      <w:r>
        <w:rPr>
          <w:b/>
          <w:w w:val="105"/>
          <w:sz w:val="22"/>
        </w:rPr>
        <w:t>Review</w:t>
      </w:r>
      <w:r>
        <w:rPr>
          <w:b/>
          <w:spacing w:val="-1"/>
          <w:w w:val="105"/>
          <w:sz w:val="22"/>
        </w:rPr>
        <w:t> </w:t>
      </w:r>
      <w:r>
        <w:rPr>
          <w:b/>
          <w:w w:val="105"/>
          <w:sz w:val="22"/>
        </w:rPr>
        <w:t>minutes</w:t>
      </w:r>
      <w:r>
        <w:rPr>
          <w:b/>
          <w:spacing w:val="3"/>
          <w:w w:val="105"/>
          <w:sz w:val="22"/>
        </w:rPr>
        <w:t> </w:t>
      </w:r>
      <w:r>
        <w:rPr>
          <w:b/>
          <w:w w:val="105"/>
          <w:sz w:val="22"/>
        </w:rPr>
        <w:t>from</w:t>
      </w:r>
      <w:r>
        <w:rPr>
          <w:b/>
          <w:spacing w:val="6"/>
          <w:w w:val="105"/>
          <w:sz w:val="22"/>
        </w:rPr>
        <w:t> </w:t>
      </w:r>
      <w:r>
        <w:rPr>
          <w:b/>
          <w:w w:val="105"/>
          <w:sz w:val="22"/>
        </w:rPr>
        <w:t>November</w:t>
      </w:r>
      <w:r>
        <w:rPr>
          <w:b/>
          <w:spacing w:val="2"/>
          <w:w w:val="105"/>
          <w:sz w:val="22"/>
        </w:rPr>
        <w:t> </w:t>
      </w:r>
      <w:r>
        <w:rPr>
          <w:b/>
          <w:w w:val="105"/>
          <w:sz w:val="22"/>
        </w:rPr>
        <w:t>meeting.</w:t>
      </w:r>
      <w:r>
        <w:rPr>
          <w:b/>
          <w:spacing w:val="57"/>
          <w:w w:val="105"/>
          <w:sz w:val="22"/>
        </w:rPr>
        <w:t> </w:t>
      </w:r>
      <w:r>
        <w:rPr>
          <w:w w:val="105"/>
          <w:sz w:val="22"/>
        </w:rPr>
        <w:t>Any</w:t>
      </w:r>
      <w:r>
        <w:rPr>
          <w:spacing w:val="3"/>
          <w:w w:val="105"/>
          <w:sz w:val="22"/>
        </w:rPr>
        <w:t> </w:t>
      </w:r>
      <w:r>
        <w:rPr>
          <w:spacing w:val="-2"/>
          <w:w w:val="105"/>
          <w:sz w:val="22"/>
        </w:rPr>
        <w:t>questions?</w:t>
      </w:r>
    </w:p>
    <w:p>
      <w:pPr>
        <w:pStyle w:val="BodyText"/>
      </w:pPr>
    </w:p>
    <w:p>
      <w:pPr>
        <w:pStyle w:val="BodyText"/>
        <w:spacing w:before="95"/>
      </w:pPr>
    </w:p>
    <w:p>
      <w:pPr>
        <w:pStyle w:val="Heading1"/>
        <w:numPr>
          <w:ilvl w:val="0"/>
          <w:numId w:val="1"/>
        </w:numPr>
        <w:tabs>
          <w:tab w:pos="818" w:val="left" w:leader="none"/>
        </w:tabs>
        <w:spacing w:line="240" w:lineRule="auto" w:before="0" w:after="0"/>
        <w:ind w:left="818" w:right="0" w:hanging="358"/>
        <w:jc w:val="left"/>
      </w:pPr>
      <w:r>
        <w:rPr>
          <w:spacing w:val="-2"/>
          <w:w w:val="110"/>
        </w:rPr>
        <w:t>Committee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Survey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Discussion</w:t>
      </w:r>
    </w:p>
    <w:p>
      <w:pPr>
        <w:spacing w:after="0" w:line="240" w:lineRule="auto"/>
        <w:jc w:val="left"/>
        <w:sectPr>
          <w:type w:val="continuous"/>
          <w:pgSz w:w="12240" w:h="15840"/>
          <w:pgMar w:top="1440" w:bottom="280" w:left="1340" w:right="1380"/>
        </w:sectPr>
      </w:pPr>
    </w:p>
    <w:p>
      <w:pPr>
        <w:spacing w:before="71"/>
        <w:ind w:left="100" w:right="0" w:firstLine="0"/>
        <w:jc w:val="left"/>
        <w:rPr>
          <w:sz w:val="22"/>
        </w:rPr>
      </w:pPr>
      <w:r>
        <w:rPr>
          <w:b/>
          <w:w w:val="105"/>
          <w:sz w:val="22"/>
        </w:rPr>
        <w:t>Next</w:t>
      </w:r>
      <w:r>
        <w:rPr>
          <w:b/>
          <w:spacing w:val="-14"/>
          <w:w w:val="105"/>
          <w:sz w:val="22"/>
        </w:rPr>
        <w:t> </w:t>
      </w:r>
      <w:r>
        <w:rPr>
          <w:b/>
          <w:w w:val="105"/>
          <w:sz w:val="22"/>
        </w:rPr>
        <w:t>Meeting?</w:t>
      </w:r>
      <w:r>
        <w:rPr>
          <w:b/>
          <w:spacing w:val="16"/>
          <w:w w:val="105"/>
          <w:sz w:val="22"/>
        </w:rPr>
        <w:t> </w:t>
      </w:r>
      <w:r>
        <w:rPr>
          <w:w w:val="105"/>
          <w:sz w:val="22"/>
        </w:rPr>
        <w:t>May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27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at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6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p.m.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Meeting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our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local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garden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sites</w:t>
      </w:r>
    </w:p>
    <w:p>
      <w:pPr>
        <w:pStyle w:val="BodyText"/>
      </w:pPr>
    </w:p>
    <w:p>
      <w:pPr>
        <w:pStyle w:val="BodyText"/>
        <w:spacing w:before="94"/>
      </w:pPr>
    </w:p>
    <w:p>
      <w:pPr>
        <w:tabs>
          <w:tab w:pos="1341" w:val="left" w:leader="none"/>
          <w:tab w:pos="1757" w:val="left" w:leader="none"/>
        </w:tabs>
        <w:spacing w:before="1"/>
        <w:ind w:left="100" w:right="0" w:firstLine="0"/>
        <w:jc w:val="left"/>
        <w:rPr>
          <w:rFonts w:ascii="Times New Roman"/>
          <w:sz w:val="22"/>
        </w:rPr>
      </w:pPr>
      <w:r>
        <w:rPr>
          <w:b/>
          <w:w w:val="105"/>
          <w:sz w:val="22"/>
        </w:rPr>
        <w:t>Adjourn:</w:t>
      </w:r>
      <w:r>
        <w:rPr>
          <w:b/>
          <w:spacing w:val="39"/>
          <w:w w:val="105"/>
          <w:sz w:val="22"/>
        </w:rPr>
        <w:t> </w:t>
      </w:r>
      <w:r>
        <w:rPr>
          <w:rFonts w:ascii="Times New Roman"/>
          <w:sz w:val="22"/>
          <w:u w:val="single"/>
        </w:rPr>
        <w:tab/>
      </w:r>
      <w:r>
        <w:rPr>
          <w:spacing w:val="-10"/>
          <w:w w:val="105"/>
          <w:sz w:val="22"/>
          <w:u w:val="none"/>
        </w:rPr>
        <w:t>:</w:t>
      </w:r>
      <w:r>
        <w:rPr>
          <w:rFonts w:ascii="Times New Roman"/>
          <w:sz w:val="22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5"/>
        <w:rPr>
          <w:rFonts w:ascii="Times New Roman"/>
        </w:rPr>
      </w:pPr>
    </w:p>
    <w:p>
      <w:pPr>
        <w:pStyle w:val="Heading1"/>
        <w:ind w:left="100" w:firstLine="0"/>
        <w:rPr>
          <w:b w:val="0"/>
        </w:rPr>
      </w:pPr>
      <w:r>
        <w:rPr>
          <w:spacing w:val="-2"/>
          <w:w w:val="115"/>
        </w:rPr>
        <w:t>Council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Roles</w:t>
      </w:r>
      <w:r>
        <w:rPr>
          <w:spacing w:val="-5"/>
          <w:w w:val="115"/>
        </w:rPr>
        <w:t> </w:t>
      </w:r>
      <w:r>
        <w:rPr>
          <w:spacing w:val="-2"/>
          <w:w w:val="115"/>
        </w:rPr>
        <w:t>Summarized</w:t>
      </w:r>
      <w:r>
        <w:rPr>
          <w:b w:val="0"/>
          <w:spacing w:val="-2"/>
          <w:w w:val="115"/>
        </w:rPr>
        <w:t>:</w:t>
      </w:r>
    </w:p>
    <w:p>
      <w:pPr>
        <w:pStyle w:val="ListParagraph"/>
        <w:numPr>
          <w:ilvl w:val="0"/>
          <w:numId w:val="2"/>
        </w:numPr>
        <w:tabs>
          <w:tab w:pos="244" w:val="left" w:leader="none"/>
        </w:tabs>
        <w:spacing w:line="240" w:lineRule="auto" w:before="1" w:after="0"/>
        <w:ind w:left="100" w:right="1031" w:firstLine="0"/>
        <w:jc w:val="left"/>
        <w:rPr>
          <w:sz w:val="22"/>
        </w:rPr>
      </w:pPr>
      <w:r>
        <w:rPr>
          <w:w w:val="105"/>
          <w:sz w:val="22"/>
        </w:rPr>
        <w:t>Linking University of Illinois Extension with local leadership, communities, agencies and </w:t>
      </w:r>
      <w:r>
        <w:rPr>
          <w:spacing w:val="-2"/>
          <w:w w:val="105"/>
          <w:sz w:val="22"/>
        </w:rPr>
        <w:t>organizations.</w:t>
      </w:r>
    </w:p>
    <w:p>
      <w:pPr>
        <w:pStyle w:val="ListParagraph"/>
        <w:numPr>
          <w:ilvl w:val="0"/>
          <w:numId w:val="2"/>
        </w:numPr>
        <w:tabs>
          <w:tab w:pos="244" w:val="left" w:leader="none"/>
        </w:tabs>
        <w:spacing w:line="237" w:lineRule="auto" w:before="5" w:after="0"/>
        <w:ind w:left="100" w:right="518" w:firstLine="0"/>
        <w:jc w:val="left"/>
        <w:rPr>
          <w:sz w:val="22"/>
        </w:rPr>
      </w:pPr>
      <w:r>
        <w:rPr>
          <w:w w:val="105"/>
          <w:sz w:val="22"/>
        </w:rPr>
        <w:t>Supporting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advocating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Extension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programs.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Identifying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needs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potential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resources (human, financial, physical).</w:t>
      </w:r>
    </w:p>
    <w:p>
      <w:pPr>
        <w:pStyle w:val="ListParagraph"/>
        <w:numPr>
          <w:ilvl w:val="0"/>
          <w:numId w:val="2"/>
        </w:numPr>
        <w:tabs>
          <w:tab w:pos="244" w:val="left" w:leader="none"/>
        </w:tabs>
        <w:spacing w:line="240" w:lineRule="auto" w:before="2" w:after="0"/>
        <w:ind w:left="244" w:right="0" w:hanging="144"/>
        <w:jc w:val="left"/>
        <w:rPr>
          <w:sz w:val="22"/>
        </w:rPr>
      </w:pPr>
      <w:r>
        <w:rPr>
          <w:spacing w:val="-2"/>
          <w:w w:val="105"/>
          <w:sz w:val="22"/>
        </w:rPr>
        <w:t>Advise the</w:t>
      </w:r>
      <w:r>
        <w:rPr>
          <w:spacing w:val="-1"/>
          <w:w w:val="105"/>
          <w:sz w:val="22"/>
        </w:rPr>
        <w:t> </w:t>
      </w:r>
      <w:r>
        <w:rPr>
          <w:spacing w:val="-2"/>
          <w:w w:val="105"/>
          <w:sz w:val="22"/>
        </w:rPr>
        <w:t>program</w:t>
      </w:r>
      <w:r>
        <w:rPr>
          <w:spacing w:val="2"/>
          <w:w w:val="105"/>
          <w:sz w:val="22"/>
        </w:rPr>
        <w:t> </w:t>
      </w:r>
      <w:r>
        <w:rPr>
          <w:spacing w:val="-2"/>
          <w:w w:val="105"/>
          <w:sz w:val="22"/>
        </w:rPr>
        <w:t>planning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and</w:t>
      </w:r>
      <w:r>
        <w:rPr>
          <w:spacing w:val="1"/>
          <w:w w:val="105"/>
          <w:sz w:val="22"/>
        </w:rPr>
        <w:t> </w:t>
      </w:r>
      <w:r>
        <w:rPr>
          <w:spacing w:val="-2"/>
          <w:w w:val="105"/>
          <w:sz w:val="22"/>
        </w:rPr>
        <w:t>implementation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processes.</w:t>
      </w:r>
    </w:p>
    <w:p>
      <w:pPr>
        <w:pStyle w:val="ListParagraph"/>
        <w:numPr>
          <w:ilvl w:val="0"/>
          <w:numId w:val="2"/>
        </w:numPr>
        <w:tabs>
          <w:tab w:pos="244" w:val="left" w:leader="none"/>
        </w:tabs>
        <w:spacing w:line="267" w:lineRule="exact" w:before="1" w:after="0"/>
        <w:ind w:left="244" w:right="0" w:hanging="144"/>
        <w:jc w:val="left"/>
        <w:rPr>
          <w:sz w:val="22"/>
        </w:rPr>
      </w:pPr>
      <w:r>
        <w:rPr>
          <w:w w:val="105"/>
          <w:sz w:val="22"/>
        </w:rPr>
        <w:t>Assuring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council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membership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represents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all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segments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counties</w:t>
      </w:r>
      <w:r>
        <w:rPr>
          <w:spacing w:val="3"/>
          <w:w w:val="105"/>
          <w:sz w:val="22"/>
        </w:rPr>
        <w:t> </w:t>
      </w:r>
      <w:r>
        <w:rPr>
          <w:spacing w:val="-2"/>
          <w:w w:val="105"/>
          <w:sz w:val="22"/>
        </w:rPr>
        <w:t>served.</w:t>
      </w:r>
    </w:p>
    <w:p>
      <w:pPr>
        <w:pStyle w:val="ListParagraph"/>
        <w:numPr>
          <w:ilvl w:val="0"/>
          <w:numId w:val="2"/>
        </w:numPr>
        <w:tabs>
          <w:tab w:pos="244" w:val="left" w:leader="none"/>
        </w:tabs>
        <w:spacing w:line="267" w:lineRule="exact" w:before="0" w:after="0"/>
        <w:ind w:left="244" w:right="0" w:hanging="144"/>
        <w:jc w:val="left"/>
        <w:rPr>
          <w:sz w:val="22"/>
        </w:rPr>
      </w:pPr>
      <w:r>
        <w:rPr>
          <w:w w:val="105"/>
          <w:sz w:val="22"/>
        </w:rPr>
        <w:t>Assuring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program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outreach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meets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equal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opportunity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program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access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guidelines.</w:t>
      </w:r>
    </w:p>
    <w:sectPr>
      <w:pgSz w:w="12240" w:h="15840"/>
      <w:pgMar w:top="1820" w:bottom="280" w:left="134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1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7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*"/>
      <w:lvlJc w:val="left"/>
      <w:pPr>
        <w:ind w:left="100" w:hanging="14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2" w:hanging="1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4" w:hanging="1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1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8" w:hanging="1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10" w:hanging="1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52" w:hanging="1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4" w:hanging="1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6" w:hanging="14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18" w:hanging="358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75"/>
      <w:ind w:left="100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18" w:hanging="35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Hodge, Judith Nole</dc:creator>
  <dcterms:created xsi:type="dcterms:W3CDTF">2026-05-06T20:53:11Z</dcterms:created>
  <dcterms:modified xsi:type="dcterms:W3CDTF">2026-05-06T20:53:11Z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2026-05-06T00:00:00Z</vt:filetime>
  </property>
</Properties>
</file>