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08" w:lineRule="auto" w:before="77"/>
        <w:ind w:left="1664" w:right="1641" w:firstLine="0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t>Ogle</w:t>
      </w:r>
      <w:r>
        <w:rPr>
          <w:b/>
          <w:spacing w:val="-8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County</w:t>
      </w:r>
      <w:r>
        <w:rPr>
          <w:b/>
          <w:spacing w:val="-1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Master</w:t>
      </w:r>
      <w:r>
        <w:rPr>
          <w:b/>
          <w:spacing w:val="-9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Gardeners</w:t>
      </w:r>
      <w:r>
        <w:rPr>
          <w:b/>
          <w:spacing w:val="-8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February</w:t>
      </w:r>
      <w:r>
        <w:rPr>
          <w:b/>
          <w:spacing w:val="-1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Agenda </w:t>
      </w:r>
      <w:r>
        <w:rPr>
          <w:b/>
          <w:w w:val="110"/>
          <w:sz w:val="24"/>
        </w:rPr>
        <w:t>Thursday, February 5, 2026, 10:00 am</w:t>
      </w:r>
    </w:p>
    <w:p>
      <w:pPr>
        <w:spacing w:before="2"/>
        <w:ind w:left="1664" w:right="1646" w:firstLine="0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Village</w:t>
      </w:r>
      <w:r>
        <w:rPr>
          <w:b/>
          <w:spacing w:val="38"/>
          <w:sz w:val="24"/>
        </w:rPr>
        <w:t> </w:t>
      </w:r>
      <w:r>
        <w:rPr>
          <w:b/>
          <w:spacing w:val="-2"/>
          <w:sz w:val="24"/>
        </w:rPr>
        <w:t>Bakery</w:t>
      </w:r>
    </w:p>
    <w:p>
      <w:pPr>
        <w:spacing w:before="206"/>
        <w:ind w:left="100" w:right="0" w:firstLine="0"/>
        <w:jc w:val="left"/>
        <w:rPr>
          <w:b/>
          <w:sz w:val="24"/>
        </w:rPr>
      </w:pPr>
      <w:r>
        <w:rPr>
          <w:b/>
          <w:w w:val="105"/>
          <w:sz w:val="24"/>
        </w:rPr>
        <w:t>Volunteer</w:t>
      </w:r>
      <w:r>
        <w:rPr>
          <w:b/>
          <w:spacing w:val="-2"/>
          <w:w w:val="105"/>
          <w:sz w:val="24"/>
        </w:rPr>
        <w:t> </w:t>
      </w:r>
      <w:r>
        <w:rPr>
          <w:b/>
          <w:spacing w:val="-2"/>
          <w:w w:val="110"/>
          <w:sz w:val="24"/>
        </w:rPr>
        <w:t>Gateway</w:t>
      </w:r>
    </w:p>
    <w:p>
      <w:pPr>
        <w:pStyle w:val="BodyText"/>
        <w:spacing w:before="207"/>
        <w:ind w:left="820"/>
      </w:pPr>
      <w:r>
        <w:rPr>
          <w:w w:val="105"/>
        </w:rPr>
        <w:t>Kelli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contact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something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needed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Gateway.</w:t>
      </w:r>
    </w:p>
    <w:p>
      <w:pPr>
        <w:pStyle w:val="Heading1"/>
      </w:pPr>
      <w:r>
        <w:rPr>
          <w:w w:val="105"/>
        </w:rPr>
        <w:t>Give</w:t>
      </w:r>
      <w:r>
        <w:rPr>
          <w:w w:val="115"/>
        </w:rPr>
        <w:t> </w:t>
      </w:r>
      <w:r>
        <w:rPr>
          <w:spacing w:val="-4"/>
          <w:w w:val="115"/>
        </w:rPr>
        <w:t>Pulse</w:t>
      </w:r>
    </w:p>
    <w:p>
      <w:pPr>
        <w:pStyle w:val="BodyText"/>
        <w:ind w:left="820"/>
      </w:pPr>
      <w:r>
        <w:rPr/>
        <w:t>Travel</w:t>
      </w:r>
      <w:r>
        <w:rPr>
          <w:spacing w:val="4"/>
        </w:rPr>
        <w:t> </w:t>
      </w:r>
      <w:r>
        <w:rPr/>
        <w:t>time.</w:t>
      </w:r>
      <w:r>
        <w:rPr>
          <w:spacing w:val="7"/>
        </w:rPr>
        <w:t> </w:t>
      </w:r>
      <w:r>
        <w:rPr/>
        <w:t>Tracking</w:t>
      </w:r>
      <w:r>
        <w:rPr>
          <w:spacing w:val="3"/>
        </w:rPr>
        <w:t> </w:t>
      </w:r>
      <w:r>
        <w:rPr>
          <w:spacing w:val="-2"/>
        </w:rPr>
        <w:t>hours.</w:t>
      </w:r>
    </w:p>
    <w:p>
      <w:pPr>
        <w:pStyle w:val="Heading1"/>
      </w:pPr>
      <w:r>
        <w:rPr>
          <w:spacing w:val="2"/>
        </w:rPr>
        <w:t>State</w:t>
      </w:r>
      <w:r>
        <w:rPr>
          <w:spacing w:val="41"/>
        </w:rPr>
        <w:t> </w:t>
      </w:r>
      <w:r>
        <w:rPr>
          <w:spacing w:val="2"/>
        </w:rPr>
        <w:t>MG</w:t>
      </w:r>
      <w:r>
        <w:rPr>
          <w:spacing w:val="42"/>
        </w:rPr>
        <w:t> </w:t>
      </w:r>
      <w:r>
        <w:rPr>
          <w:spacing w:val="2"/>
        </w:rPr>
        <w:t>Advisory</w:t>
      </w:r>
      <w:r>
        <w:rPr>
          <w:spacing w:val="38"/>
        </w:rPr>
        <w:t> </w:t>
      </w:r>
      <w:r>
        <w:rPr>
          <w:spacing w:val="2"/>
        </w:rPr>
        <w:t>Committee</w:t>
      </w:r>
      <w:r>
        <w:rPr>
          <w:spacing w:val="41"/>
        </w:rPr>
        <w:t> </w:t>
      </w:r>
      <w:r>
        <w:rPr>
          <w:spacing w:val="-2"/>
        </w:rPr>
        <w:t>Opening</w:t>
      </w:r>
    </w:p>
    <w:p>
      <w:pPr>
        <w:pStyle w:val="BodyText"/>
        <w:spacing w:before="209"/>
        <w:ind w:left="820"/>
      </w:pPr>
      <w:r>
        <w:rPr>
          <w:w w:val="105"/>
        </w:rPr>
        <w:t>Applications</w:t>
      </w:r>
      <w:r>
        <w:rPr>
          <w:spacing w:val="-3"/>
          <w:w w:val="105"/>
        </w:rPr>
        <w:t> </w:t>
      </w:r>
      <w:r>
        <w:rPr>
          <w:w w:val="105"/>
        </w:rPr>
        <w:t>due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4/5/26</w:t>
      </w:r>
    </w:p>
    <w:p>
      <w:pPr>
        <w:pStyle w:val="Heading1"/>
      </w:pPr>
      <w:r>
        <w:rPr>
          <w:w w:val="110"/>
        </w:rPr>
        <w:t>Seed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Library</w:t>
      </w:r>
    </w:p>
    <w:p>
      <w:pPr>
        <w:pStyle w:val="BodyText"/>
        <w:ind w:left="820"/>
      </w:pPr>
      <w:r>
        <w:rPr>
          <w:w w:val="105"/>
        </w:rPr>
        <w:t>1/31</w:t>
      </w:r>
      <w:r>
        <w:rPr>
          <w:spacing w:val="-11"/>
          <w:w w:val="105"/>
        </w:rPr>
        <w:t> </w:t>
      </w:r>
      <w:r>
        <w:rPr>
          <w:w w:val="105"/>
        </w:rPr>
        <w:t>at</w:t>
      </w:r>
      <w:r>
        <w:rPr>
          <w:spacing w:val="-13"/>
          <w:w w:val="105"/>
        </w:rPr>
        <w:t> </w:t>
      </w:r>
      <w:r>
        <w:rPr>
          <w:w w:val="105"/>
        </w:rPr>
        <w:t>Flagg</w:t>
      </w:r>
      <w:r>
        <w:rPr>
          <w:spacing w:val="-13"/>
          <w:w w:val="105"/>
        </w:rPr>
        <w:t> </w:t>
      </w:r>
      <w:r>
        <w:rPr>
          <w:w w:val="105"/>
        </w:rPr>
        <w:t>Rochelle</w:t>
      </w:r>
      <w:r>
        <w:rPr>
          <w:spacing w:val="-11"/>
          <w:w w:val="105"/>
        </w:rPr>
        <w:t> </w:t>
      </w:r>
      <w:r>
        <w:rPr>
          <w:w w:val="105"/>
        </w:rPr>
        <w:t>Library.</w:t>
      </w:r>
      <w:r>
        <w:rPr>
          <w:spacing w:val="-11"/>
          <w:w w:val="105"/>
        </w:rPr>
        <w:t> </w:t>
      </w:r>
      <w:r>
        <w:rPr>
          <w:w w:val="105"/>
        </w:rPr>
        <w:t>How</w:t>
      </w:r>
      <w:r>
        <w:rPr>
          <w:spacing w:val="-12"/>
          <w:w w:val="105"/>
        </w:rPr>
        <w:t> </w:t>
      </w:r>
      <w:r>
        <w:rPr>
          <w:w w:val="105"/>
        </w:rPr>
        <w:t>did</w:t>
      </w:r>
      <w:r>
        <w:rPr>
          <w:spacing w:val="-12"/>
          <w:w w:val="105"/>
        </w:rPr>
        <w:t> </w:t>
      </w:r>
      <w:r>
        <w:rPr>
          <w:w w:val="105"/>
        </w:rPr>
        <w:t>it</w:t>
      </w:r>
      <w:r>
        <w:rPr>
          <w:spacing w:val="-13"/>
          <w:w w:val="105"/>
        </w:rPr>
        <w:t> </w:t>
      </w:r>
      <w:r>
        <w:rPr>
          <w:w w:val="105"/>
        </w:rPr>
        <w:t>go?</w:t>
      </w:r>
      <w:r>
        <w:rPr>
          <w:spacing w:val="-12"/>
          <w:w w:val="105"/>
        </w:rPr>
        <w:t> </w:t>
      </w:r>
      <w:r>
        <w:rPr>
          <w:w w:val="105"/>
        </w:rPr>
        <w:t>Suggestions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next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year.</w:t>
      </w:r>
    </w:p>
    <w:p>
      <w:pPr>
        <w:pStyle w:val="Heading1"/>
        <w:spacing w:before="207"/>
      </w:pPr>
      <w:r>
        <w:rPr>
          <w:w w:val="110"/>
        </w:rPr>
        <w:t>Ready,</w:t>
      </w:r>
      <w:r>
        <w:rPr>
          <w:spacing w:val="-14"/>
          <w:w w:val="110"/>
        </w:rPr>
        <w:t> </w:t>
      </w:r>
      <w:r>
        <w:rPr>
          <w:w w:val="110"/>
        </w:rPr>
        <w:t>Set,</w:t>
      </w:r>
      <w:r>
        <w:rPr>
          <w:spacing w:val="-11"/>
          <w:w w:val="110"/>
        </w:rPr>
        <w:t> </w:t>
      </w:r>
      <w:r>
        <w:rPr>
          <w:spacing w:val="-5"/>
          <w:w w:val="110"/>
        </w:rPr>
        <w:t>Go</w:t>
      </w:r>
    </w:p>
    <w:p>
      <w:pPr>
        <w:pStyle w:val="BodyText"/>
        <w:spacing w:line="408" w:lineRule="auto"/>
        <w:ind w:left="820" w:right="2558"/>
      </w:pPr>
      <w:r>
        <w:rPr>
          <w:w w:val="105"/>
        </w:rPr>
        <w:t>3/28</w:t>
      </w:r>
      <w:r>
        <w:rPr>
          <w:spacing w:val="-12"/>
          <w:w w:val="105"/>
        </w:rPr>
        <w:t> </w:t>
      </w:r>
      <w:r>
        <w:rPr>
          <w:w w:val="105"/>
        </w:rPr>
        <w:t>Arrival</w:t>
      </w:r>
      <w:r>
        <w:rPr>
          <w:spacing w:val="-14"/>
          <w:w w:val="105"/>
        </w:rPr>
        <w:t> </w:t>
      </w:r>
      <w:r>
        <w:rPr>
          <w:w w:val="105"/>
        </w:rPr>
        <w:t>time</w:t>
      </w:r>
      <w:r>
        <w:rPr>
          <w:spacing w:val="-13"/>
          <w:w w:val="105"/>
        </w:rPr>
        <w:t> </w:t>
      </w:r>
      <w:r>
        <w:rPr>
          <w:w w:val="105"/>
        </w:rPr>
        <w:t>7:30am.</w:t>
      </w:r>
      <w:r>
        <w:rPr>
          <w:spacing w:val="-13"/>
          <w:w w:val="105"/>
        </w:rPr>
        <w:t> </w:t>
      </w:r>
      <w:r>
        <w:rPr>
          <w:w w:val="105"/>
        </w:rPr>
        <w:t>Friday</w:t>
      </w:r>
      <w:r>
        <w:rPr>
          <w:spacing w:val="-14"/>
          <w:w w:val="105"/>
        </w:rPr>
        <w:t> </w:t>
      </w:r>
      <w:r>
        <w:rPr>
          <w:w w:val="105"/>
        </w:rPr>
        <w:t>set</w:t>
      </w:r>
      <w:r>
        <w:rPr>
          <w:spacing w:val="-15"/>
          <w:w w:val="105"/>
        </w:rPr>
        <w:t> </w:t>
      </w:r>
      <w:r>
        <w:rPr>
          <w:w w:val="105"/>
        </w:rPr>
        <w:t>up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14"/>
          <w:w w:val="105"/>
        </w:rPr>
        <w:t> </w:t>
      </w:r>
      <w:r>
        <w:rPr>
          <w:w w:val="105"/>
        </w:rPr>
        <w:t>1-3pm. Resource Table: Mary and Terri</w:t>
      </w:r>
    </w:p>
    <w:p>
      <w:pPr>
        <w:pStyle w:val="BodyText"/>
        <w:spacing w:line="278" w:lineRule="auto" w:before="2"/>
        <w:ind w:left="820" w:right="110"/>
      </w:pPr>
      <w:r>
        <w:rPr>
          <w:w w:val="105"/>
        </w:rPr>
        <w:t>Show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Tell</w:t>
      </w:r>
      <w:r>
        <w:rPr>
          <w:spacing w:val="-6"/>
          <w:w w:val="105"/>
        </w:rPr>
        <w:t> </w:t>
      </w:r>
      <w:r>
        <w:rPr>
          <w:w w:val="105"/>
        </w:rPr>
        <w:t>Table:</w:t>
      </w:r>
      <w:r>
        <w:rPr>
          <w:spacing w:val="-5"/>
          <w:w w:val="105"/>
        </w:rPr>
        <w:t> </w:t>
      </w:r>
      <w:r>
        <w:rPr>
          <w:w w:val="105"/>
        </w:rPr>
        <w:t>Plants</w:t>
      </w:r>
      <w:r>
        <w:rPr>
          <w:spacing w:val="-5"/>
          <w:w w:val="105"/>
        </w:rPr>
        <w:t> </w:t>
      </w:r>
      <w:r>
        <w:rPr>
          <w:w w:val="105"/>
        </w:rPr>
        <w:t>out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Place</w:t>
      </w:r>
      <w:r>
        <w:rPr>
          <w:spacing w:val="-5"/>
          <w:w w:val="105"/>
        </w:rPr>
        <w:t> </w:t>
      </w:r>
      <w:r>
        <w:rPr>
          <w:w w:val="105"/>
        </w:rPr>
        <w:t>(invasives</w:t>
      </w:r>
      <w:r>
        <w:rPr>
          <w:spacing w:val="-5"/>
          <w:w w:val="105"/>
        </w:rPr>
        <w:t> </w:t>
      </w:r>
      <w:r>
        <w:rPr>
          <w:w w:val="105"/>
        </w:rPr>
        <w:t>sold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box</w:t>
      </w:r>
      <w:r>
        <w:rPr>
          <w:spacing w:val="-6"/>
          <w:w w:val="105"/>
        </w:rPr>
        <w:t> </w:t>
      </w:r>
      <w:r>
        <w:rPr>
          <w:w w:val="105"/>
        </w:rPr>
        <w:t>stores)</w:t>
      </w:r>
      <w:r>
        <w:rPr>
          <w:spacing w:val="-4"/>
          <w:w w:val="105"/>
        </w:rPr>
        <w:t> </w:t>
      </w:r>
      <w:r>
        <w:rPr>
          <w:w w:val="105"/>
        </w:rPr>
        <w:t>Tricia</w:t>
      </w:r>
      <w:r>
        <w:rPr>
          <w:spacing w:val="-6"/>
          <w:w w:val="105"/>
        </w:rPr>
        <w:t> </w:t>
      </w:r>
      <w:r>
        <w:rPr>
          <w:w w:val="105"/>
        </w:rPr>
        <w:t>and Tracy. Traveling presentation.</w:t>
      </w:r>
    </w:p>
    <w:p>
      <w:pPr>
        <w:pStyle w:val="BodyText"/>
        <w:spacing w:before="158"/>
        <w:ind w:left="820"/>
      </w:pPr>
      <w:r>
        <w:rPr>
          <w:w w:val="105"/>
        </w:rPr>
        <w:t>Prize</w:t>
      </w:r>
      <w:r>
        <w:rPr>
          <w:spacing w:val="-12"/>
          <w:w w:val="105"/>
        </w:rPr>
        <w:t> </w:t>
      </w:r>
      <w:r>
        <w:rPr>
          <w:w w:val="105"/>
        </w:rPr>
        <w:t>Table:</w:t>
      </w:r>
      <w:r>
        <w:rPr>
          <w:spacing w:val="-12"/>
          <w:w w:val="105"/>
        </w:rPr>
        <w:t> </w:t>
      </w:r>
      <w:r>
        <w:rPr>
          <w:w w:val="105"/>
        </w:rPr>
        <w:t>2</w:t>
      </w:r>
      <w:r>
        <w:rPr>
          <w:spacing w:val="-14"/>
          <w:w w:val="105"/>
        </w:rPr>
        <w:t> </w:t>
      </w:r>
      <w:r>
        <w:rPr>
          <w:w w:val="105"/>
        </w:rPr>
        <w:t>prizes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each</w:t>
      </w:r>
      <w:r>
        <w:rPr>
          <w:spacing w:val="-11"/>
          <w:w w:val="105"/>
        </w:rPr>
        <w:t> </w:t>
      </w:r>
      <w:r>
        <w:rPr>
          <w:w w:val="105"/>
        </w:rPr>
        <w:t>county,</w:t>
      </w:r>
      <w:r>
        <w:rPr>
          <w:spacing w:val="-11"/>
          <w:w w:val="105"/>
        </w:rPr>
        <w:t> </w:t>
      </w:r>
      <w:r>
        <w:rPr>
          <w:w w:val="105"/>
        </w:rPr>
        <w:t>drawing</w:t>
      </w:r>
      <w:r>
        <w:rPr>
          <w:spacing w:val="-11"/>
          <w:w w:val="105"/>
        </w:rPr>
        <w:t> </w:t>
      </w:r>
      <w:r>
        <w:rPr>
          <w:w w:val="105"/>
        </w:rPr>
        <w:t>winning</w:t>
      </w:r>
      <w:r>
        <w:rPr>
          <w:spacing w:val="-11"/>
          <w:w w:val="105"/>
        </w:rPr>
        <w:t> </w:t>
      </w:r>
      <w:r>
        <w:rPr>
          <w:w w:val="105"/>
        </w:rPr>
        <w:t>tickets</w:t>
      </w:r>
      <w:r>
        <w:rPr>
          <w:spacing w:val="-12"/>
          <w:w w:val="105"/>
        </w:rPr>
        <w:t> </w:t>
      </w:r>
      <w:r>
        <w:rPr>
          <w:w w:val="105"/>
        </w:rPr>
        <w:t>given</w:t>
      </w:r>
      <w:r>
        <w:rPr>
          <w:spacing w:val="-10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check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in</w:t>
      </w:r>
    </w:p>
    <w:p>
      <w:pPr>
        <w:pStyle w:val="Heading1"/>
      </w:pPr>
      <w:r>
        <w:rPr>
          <w:w w:val="105"/>
        </w:rPr>
        <w:t>Planning</w:t>
      </w:r>
      <w:r>
        <w:rPr>
          <w:spacing w:val="-5"/>
          <w:w w:val="105"/>
        </w:rPr>
        <w:t> </w:t>
      </w:r>
      <w:r>
        <w:rPr>
          <w:w w:val="105"/>
        </w:rPr>
        <w:t>Meeting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2026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Programming</w:t>
      </w:r>
    </w:p>
    <w:p>
      <w:pPr>
        <w:pStyle w:val="BodyText"/>
        <w:ind w:left="820"/>
      </w:pPr>
      <w:r>
        <w:rPr/>
        <w:t>Bring</w:t>
      </w:r>
      <w:r>
        <w:rPr>
          <w:spacing w:val="4"/>
        </w:rPr>
        <w:t> </w:t>
      </w:r>
      <w:r>
        <w:rPr/>
        <w:t>your</w:t>
      </w:r>
      <w:r>
        <w:rPr>
          <w:spacing w:val="1"/>
        </w:rPr>
        <w:t> </w:t>
      </w:r>
      <w:r>
        <w:rPr>
          <w:spacing w:val="-2"/>
        </w:rPr>
        <w:t>calendars.</w:t>
      </w:r>
    </w:p>
    <w:p>
      <w:pPr>
        <w:pStyle w:val="Heading1"/>
        <w:spacing w:before="209"/>
      </w:pPr>
      <w:r>
        <w:rPr>
          <w:w w:val="110"/>
        </w:rPr>
        <w:t>Save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Date</w:t>
      </w:r>
    </w:p>
    <w:p>
      <w:pPr>
        <w:pStyle w:val="BodyText"/>
        <w:spacing w:line="278" w:lineRule="auto"/>
        <w:ind w:right="574"/>
      </w:pPr>
      <w:r>
        <w:rPr>
          <w:w w:val="105"/>
          <w:u w:val="single"/>
        </w:rPr>
        <w:t>Creating Simply Lovely Nature Art</w:t>
      </w:r>
      <w:r>
        <w:rPr>
          <w:w w:val="105"/>
          <w:u w:val="none"/>
        </w:rPr>
        <w:t> February 10, 2026 at 1:30-2:30pm. Four Seasons </w:t>
      </w:r>
      <w:r>
        <w:rPr>
          <w:spacing w:val="-2"/>
          <w:w w:val="105"/>
          <w:u w:val="none"/>
        </w:rPr>
        <w:t>Gardening Webinar.</w:t>
      </w:r>
      <w:r>
        <w:rPr>
          <w:spacing w:val="40"/>
          <w:w w:val="105"/>
          <w:u w:val="none"/>
        </w:rPr>
        <w:t> </w:t>
      </w:r>
      <w:hyperlink r:id="rId5">
        <w:r>
          <w:rPr>
            <w:color w:val="467885"/>
            <w:spacing w:val="-2"/>
            <w:w w:val="105"/>
            <w:u w:val="single" w:color="467885"/>
          </w:rPr>
          <w:t>https://extension.illinois.edu/events/2026-02-10-creating-simply-</w:t>
        </w:r>
      </w:hyperlink>
      <w:r>
        <w:rPr>
          <w:color w:val="467885"/>
          <w:spacing w:val="-2"/>
          <w:w w:val="105"/>
          <w:u w:val="none"/>
        </w:rPr>
        <w:t> </w:t>
      </w:r>
      <w:hyperlink r:id="rId5">
        <w:r>
          <w:rPr>
            <w:color w:val="467885"/>
            <w:spacing w:val="-2"/>
            <w:w w:val="105"/>
            <w:u w:val="single" w:color="467885"/>
          </w:rPr>
          <w:t>lovely-nature-art</w:t>
        </w:r>
      </w:hyperlink>
    </w:p>
    <w:p>
      <w:pPr>
        <w:pStyle w:val="BodyText"/>
        <w:spacing w:line="278" w:lineRule="auto" w:before="157"/>
        <w:ind w:right="110"/>
      </w:pPr>
      <w:r>
        <w:rPr>
          <w:w w:val="105"/>
          <w:u w:val="single"/>
        </w:rPr>
        <w:t>Wild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Neighbors: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Beavers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Nature’s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Engineers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February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11,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2026,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10:00-11:00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am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Rock River Center, Oregon. Presented by Educator Peggy (Doty) Anesi. Call 815-732-3252 to </w:t>
      </w:r>
      <w:r>
        <w:rPr>
          <w:spacing w:val="-2"/>
          <w:w w:val="105"/>
          <w:u w:val="none"/>
        </w:rPr>
        <w:t>register.</w:t>
      </w:r>
    </w:p>
    <w:p>
      <w:pPr>
        <w:spacing w:after="0" w:line="278" w:lineRule="auto"/>
        <w:sectPr>
          <w:type w:val="continuous"/>
          <w:pgSz w:w="12240" w:h="15840"/>
          <w:pgMar w:top="1360" w:bottom="280" w:left="1340" w:right="1360"/>
        </w:sectPr>
      </w:pPr>
    </w:p>
    <w:p>
      <w:pPr>
        <w:pStyle w:val="BodyText"/>
        <w:spacing w:line="278" w:lineRule="auto" w:before="77"/>
      </w:pPr>
      <w:r>
        <w:rPr>
          <w:w w:val="105"/>
          <w:u w:val="single"/>
        </w:rPr>
        <w:t>How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to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Make Cordage from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Nettle</w:t>
      </w:r>
      <w:r>
        <w:rPr>
          <w:w w:val="105"/>
          <w:u w:val="none"/>
        </w:rPr>
        <w:t> February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12, 2026, 9:00am at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Boone County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Extension office,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205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Cadillac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Court,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Belvidere.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Presented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by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Educator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Peggy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(Doty)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Anesi.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Make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and take one foot cord.</w:t>
      </w:r>
    </w:p>
    <w:p>
      <w:pPr>
        <w:pStyle w:val="BodyText"/>
        <w:spacing w:line="278" w:lineRule="auto" w:before="159"/>
      </w:pPr>
      <w:r>
        <w:rPr>
          <w:w w:val="105"/>
          <w:u w:val="single"/>
        </w:rPr>
        <w:t>PBS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Wisconsin’s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Garden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&amp;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Green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Living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Expo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February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13-15, 2026. </w:t>
      </w:r>
      <w:hyperlink r:id="rId6">
        <w:r>
          <w:rPr>
            <w:color w:val="467885"/>
            <w:spacing w:val="-2"/>
            <w:w w:val="105"/>
            <w:u w:val="single" w:color="467885"/>
          </w:rPr>
          <w:t>https://wigardenexpo.com/</w:t>
        </w:r>
      </w:hyperlink>
    </w:p>
    <w:p>
      <w:pPr>
        <w:pStyle w:val="BodyText"/>
        <w:spacing w:line="408" w:lineRule="auto" w:before="158"/>
        <w:ind w:right="782"/>
      </w:pPr>
      <w:r>
        <w:rPr>
          <w:w w:val="105"/>
          <w:u w:val="single"/>
        </w:rPr>
        <w:t>Gardens Pathway</w:t>
      </w:r>
      <w:r>
        <w:rPr>
          <w:w w:val="105"/>
          <w:u w:val="none"/>
        </w:rPr>
        <w:t> Feb 28, 2026, 7:30am-3pm at DeKalb County Farm Bureau, $50 </w:t>
      </w:r>
      <w:hyperlink r:id="rId7">
        <w:r>
          <w:rPr>
            <w:color w:val="467885"/>
            <w:spacing w:val="-2"/>
            <w:w w:val="105"/>
            <w:u w:val="single" w:color="467885"/>
          </w:rPr>
          <w:t>https://extension.illinois.edu/events/2026-02-28-gardeners-pathway-artisan-market</w:t>
        </w:r>
      </w:hyperlink>
    </w:p>
    <w:p>
      <w:pPr>
        <w:pStyle w:val="BodyText"/>
        <w:spacing w:line="278" w:lineRule="auto" w:before="2"/>
        <w:ind w:right="110"/>
      </w:pPr>
      <w:r>
        <w:rPr>
          <w:w w:val="105"/>
          <w:u w:val="single"/>
        </w:rPr>
        <w:t>Pruning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Young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Shade</w:t>
      </w:r>
      <w:r>
        <w:rPr>
          <w:spacing w:val="-6"/>
          <w:w w:val="105"/>
          <w:u w:val="single"/>
        </w:rPr>
        <w:t> </w:t>
      </w:r>
      <w:r>
        <w:rPr>
          <w:w w:val="105"/>
          <w:u w:val="single"/>
        </w:rPr>
        <w:t>Trees</w:t>
      </w:r>
      <w:r>
        <w:rPr>
          <w:spacing w:val="-6"/>
          <w:w w:val="105"/>
          <w:u w:val="single"/>
        </w:rPr>
        <w:t> </w:t>
      </w:r>
      <w:r>
        <w:rPr>
          <w:w w:val="105"/>
          <w:u w:val="none"/>
        </w:rPr>
        <w:t>March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3,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2026,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1:30-2:30pm.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Four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Seasons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Gardening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Webinar. </w:t>
      </w:r>
      <w:hyperlink r:id="rId8">
        <w:r>
          <w:rPr>
            <w:color w:val="467885"/>
            <w:spacing w:val="-2"/>
            <w:w w:val="105"/>
            <w:u w:val="single" w:color="467885"/>
          </w:rPr>
          <w:t>https://extension.illinois.edu/events/2026-03-03-pruning-young-shade-trees</w:t>
        </w:r>
      </w:hyperlink>
    </w:p>
    <w:p>
      <w:pPr>
        <w:pStyle w:val="BodyText"/>
        <w:spacing w:line="278" w:lineRule="auto" w:before="160"/>
      </w:pPr>
      <w:r>
        <w:rPr>
          <w:w w:val="105"/>
          <w:u w:val="single"/>
        </w:rPr>
        <w:t>Introduction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to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Hydroponics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March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10,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2026,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10-11am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Rock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River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Center,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Oregon. Make and take an indoor mason jar hydroponic planter. Register by calling RRC. Cost is</w:t>
      </w:r>
    </w:p>
    <w:p>
      <w:pPr>
        <w:pStyle w:val="BodyText"/>
        <w:spacing w:line="292" w:lineRule="exact" w:before="0"/>
      </w:pPr>
      <w:r>
        <w:rPr>
          <w:spacing w:val="-4"/>
          <w:w w:val="105"/>
        </w:rPr>
        <w:t>$10.</w:t>
      </w:r>
    </w:p>
    <w:p>
      <w:pPr>
        <w:pStyle w:val="BodyText"/>
        <w:spacing w:line="278" w:lineRule="auto"/>
        <w:ind w:right="110"/>
      </w:pPr>
      <w:r>
        <w:rPr>
          <w:w w:val="105"/>
          <w:u w:val="single"/>
        </w:rPr>
        <w:t>Wild</w:t>
      </w:r>
      <w:r>
        <w:rPr>
          <w:spacing w:val="-4"/>
          <w:w w:val="105"/>
          <w:u w:val="single"/>
        </w:rPr>
        <w:t> </w:t>
      </w:r>
      <w:r>
        <w:rPr>
          <w:w w:val="105"/>
          <w:u w:val="single"/>
        </w:rPr>
        <w:t>Neighbors: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Coyotes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March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21,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2026, 9-10:30am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Boone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County Conservation District, Free. Peggy Anesi presenting. Registration required. Limited seating.</w:t>
      </w:r>
    </w:p>
    <w:p>
      <w:pPr>
        <w:pStyle w:val="BodyText"/>
        <w:spacing w:line="408" w:lineRule="auto" w:before="158"/>
        <w:ind w:right="1525"/>
      </w:pPr>
      <w:r>
        <w:rPr>
          <w:spacing w:val="-2"/>
          <w:w w:val="105"/>
        </w:rPr>
        <w:t>https://registration.extension.illinois.edu/start/wild-neighbors-coyotes</w:t>
      </w:r>
      <w:r>
        <w:rPr>
          <w:spacing w:val="80"/>
          <w:w w:val="105"/>
        </w:rPr>
        <w:t> </w:t>
      </w:r>
      <w:r>
        <w:rPr>
          <w:w w:val="105"/>
          <w:u w:val="single"/>
        </w:rPr>
        <w:t>Ready,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Set,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Grow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March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28,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2026,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8am-1pm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at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Sauk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Community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College,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$25</w:t>
      </w:r>
    </w:p>
    <w:p>
      <w:pPr>
        <w:spacing w:before="27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Next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Thursday,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5,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2026,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5:00pm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Flagg-Rochelle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</w:rPr>
        <w:t>Library.</w:t>
      </w:r>
    </w:p>
    <w:sectPr>
      <w:pgSz w:w="12240" w:h="15840"/>
      <w:pgMar w:top="136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6"/>
      <w:ind w:left="10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6"/>
      <w:ind w:left="1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xtension.illinois.edu/events/2026-02-10-creating-simply-lovely-nature-art" TargetMode="External"/><Relationship Id="rId6" Type="http://schemas.openxmlformats.org/officeDocument/2006/relationships/hyperlink" Target="https://wigardenexpo.com/" TargetMode="External"/><Relationship Id="rId7" Type="http://schemas.openxmlformats.org/officeDocument/2006/relationships/hyperlink" Target="https://extension.illinois.edu/events/2026-02-28-gardeners-pathway-artisan-market" TargetMode="External"/><Relationship Id="rId8" Type="http://schemas.openxmlformats.org/officeDocument/2006/relationships/hyperlink" Target="https://extension.illinois.edu/events/2026-03-03-pruning-young-shade-tre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Saglier, Jan</dc:creator>
  <dc:description/>
  <dcterms:created xsi:type="dcterms:W3CDTF">2026-05-08T19:02:21Z</dcterms:created>
  <dcterms:modified xsi:type="dcterms:W3CDTF">2026-05-08T19:02:21Z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2026-05-08T00:00:00Z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D:20260202170406</vt:lpwstr>
  </property>
</Properties>
</file>